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PSS" w:displacedByCustomXml="next"/>
    <w:bookmarkStart w:id="1" w:name="_Hlk189815447" w:displacedByCustomXml="next"/>
    <w:sdt>
      <w:sdtPr>
        <w:rPr>
          <w:sz w:val="16"/>
        </w:rPr>
        <w:id w:val="1347369835"/>
        <w:docPartObj>
          <w:docPartGallery w:val="Cover Pages"/>
          <w:docPartUnique/>
        </w:docPartObj>
      </w:sdtPr>
      <w:sdtContent>
        <w:p w14:paraId="2A3A1E84" w14:textId="32D4C8CB" w:rsidR="00192971" w:rsidRPr="004A252C" w:rsidRDefault="00192971" w:rsidP="00192971">
          <w:pPr>
            <w:tabs>
              <w:tab w:val="center" w:pos="5529"/>
              <w:tab w:val="right" w:pos="10774"/>
            </w:tabs>
            <w:suppressAutoHyphens/>
            <w:ind w:left="993"/>
            <w:rPr>
              <w:sz w:val="16"/>
            </w:rPr>
          </w:pPr>
          <w:r w:rsidRPr="004A252C">
            <w:rPr>
              <w:noProof/>
            </w:rPr>
            <w:drawing>
              <wp:anchor distT="0" distB="0" distL="114300" distR="114300" simplePos="0" relativeHeight="251660800" behindDoc="1" locked="0" layoutInCell="1" allowOverlap="1" wp14:anchorId="3167E92D" wp14:editId="1EFC7836">
                <wp:simplePos x="0" y="0"/>
                <wp:positionH relativeFrom="page">
                  <wp:posOffset>6282690</wp:posOffset>
                </wp:positionH>
                <wp:positionV relativeFrom="margin">
                  <wp:align>top</wp:align>
                </wp:positionV>
                <wp:extent cx="647700" cy="826770"/>
                <wp:effectExtent l="0" t="0" r="0" b="0"/>
                <wp:wrapNone/>
                <wp:docPr id="26" name="Picture 26" descr="CT_Main_Greysc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T_Main_Greyscal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700" cy="82677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2" w:name="BkDoc"/>
          <w:bookmarkEnd w:id="2"/>
        </w:p>
        <w:p w14:paraId="12B1767D" w14:textId="77777777" w:rsidR="00192971" w:rsidRPr="004A252C" w:rsidRDefault="00192971" w:rsidP="00192971">
          <w:pPr>
            <w:tabs>
              <w:tab w:val="center" w:pos="5529"/>
              <w:tab w:val="right" w:pos="10774"/>
            </w:tabs>
            <w:suppressAutoHyphens/>
            <w:ind w:left="993"/>
            <w:rPr>
              <w:sz w:val="16"/>
            </w:rPr>
          </w:pPr>
          <w:r w:rsidRPr="004A252C">
            <w:rPr>
              <w:noProof/>
              <w:sz w:val="22"/>
              <w:szCs w:val="24"/>
            </w:rPr>
            <mc:AlternateContent>
              <mc:Choice Requires="wps">
                <w:drawing>
                  <wp:anchor distT="0" distB="0" distL="114300" distR="114300" simplePos="0" relativeHeight="251659776" behindDoc="1" locked="0" layoutInCell="1" allowOverlap="1" wp14:anchorId="30E1BD2E" wp14:editId="5F236E24">
                    <wp:simplePos x="0" y="0"/>
                    <wp:positionH relativeFrom="page">
                      <wp:posOffset>647700</wp:posOffset>
                    </wp:positionH>
                    <wp:positionV relativeFrom="page">
                      <wp:posOffset>571500</wp:posOffset>
                    </wp:positionV>
                    <wp:extent cx="4572000" cy="361950"/>
                    <wp:effectExtent l="0" t="0" r="0" b="0"/>
                    <wp:wrapNone/>
                    <wp:docPr id="9"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6E8469" w14:textId="77777777" w:rsidR="00192971" w:rsidRDefault="00192971" w:rsidP="00CA34F7">
                                <w:pPr>
                                  <w:rPr>
                                    <w:b/>
                                    <w:caps/>
                                    <w:sz w:val="26"/>
                                    <w:szCs w:val="26"/>
                                  </w:rPr>
                                </w:pPr>
                                <w:r>
                                  <w:rPr>
                                    <w:b/>
                                    <w:caps/>
                                    <w:sz w:val="26"/>
                                    <w:szCs w:val="26"/>
                                  </w:rPr>
                                  <w:t>LEGAL SERVICES PRECEDENT DOCUMENT</w:t>
                                </w:r>
                              </w:p>
                              <w:p w14:paraId="1EDA60ED" w14:textId="77777777" w:rsidR="00192971" w:rsidRDefault="00192971" w:rsidP="00CA34F7">
                                <w:pPr>
                                  <w:rPr>
                                    <w:b/>
                                    <w:caps/>
                                    <w:sz w:val="26"/>
                                    <w:szCs w:val="26"/>
                                  </w:rPr>
                                </w:pPr>
                              </w:p>
                              <w:p w14:paraId="3AC52117" w14:textId="77777777" w:rsidR="00192971" w:rsidRDefault="00192971" w:rsidP="00CA34F7">
                                <w:pPr>
                                  <w:rPr>
                                    <w:b/>
                                    <w:caps/>
                                    <w:sz w:val="26"/>
                                    <w:szCs w:val="26"/>
                                  </w:rPr>
                                </w:pPr>
                              </w:p>
                              <w:p w14:paraId="379343A7" w14:textId="77777777" w:rsidR="00192971" w:rsidRDefault="00192971" w:rsidP="00CA34F7">
                                <w:pPr>
                                  <w:rPr>
                                    <w:sz w:val="18"/>
                                    <w:szCs w:val="18"/>
                                  </w:rPr>
                                </w:pPr>
                              </w:p>
                              <w:p w14:paraId="27971E68" w14:textId="77777777" w:rsidR="00192971" w:rsidRPr="00F009CA" w:rsidRDefault="00192971" w:rsidP="00CA34F7">
                                <w:pPr>
                                  <w:rPr>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E1BD2E" id="_x0000_t202" coordsize="21600,21600" o:spt="202" path="m,l,21600r21600,l21600,xe">
                    <v:stroke joinstyle="miter"/>
                    <v:path gradientshapeok="t" o:connecttype="rect"/>
                  </v:shapetype>
                  <v:shape id="Text Box 28" o:spid="_x0000_s1026" type="#_x0000_t202" style="position:absolute;left:0;text-align:left;margin-left:51pt;margin-top:45pt;width:5in;height:28.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" filled="f" stroked="f">
                    <v:textbox inset="0,0,0,0">
                      <w:txbxContent>
                        <w:p w14:paraId="046E8469" w14:textId="77777777" w:rsidR="00192971" w:rsidRDefault="00192971" w:rsidP="00CA34F7">
                          <w:pPr>
                            <w:rPr>
                              <w:b/>
                              <w:caps/>
                              <w:sz w:val="26"/>
                              <w:szCs w:val="26"/>
                            </w:rPr>
                          </w:pPr>
                          <w:r>
                            <w:rPr>
                              <w:b/>
                              <w:caps/>
                              <w:sz w:val="26"/>
                              <w:szCs w:val="26"/>
                            </w:rPr>
                            <w:t>LEGAL SERVICES PRECEDENT DOCUMENT</w:t>
                          </w:r>
                        </w:p>
                        <w:p w14:paraId="1EDA60ED" w14:textId="77777777" w:rsidR="00192971" w:rsidRDefault="00192971" w:rsidP="00CA34F7">
                          <w:pPr>
                            <w:rPr>
                              <w:b/>
                              <w:caps/>
                              <w:sz w:val="26"/>
                              <w:szCs w:val="26"/>
                            </w:rPr>
                          </w:pPr>
                        </w:p>
                        <w:p w14:paraId="3AC52117" w14:textId="77777777" w:rsidR="00192971" w:rsidRDefault="00192971" w:rsidP="00CA34F7">
                          <w:pPr>
                            <w:rPr>
                              <w:b/>
                              <w:caps/>
                              <w:sz w:val="26"/>
                              <w:szCs w:val="26"/>
                            </w:rPr>
                          </w:pPr>
                        </w:p>
                        <w:p w14:paraId="379343A7" w14:textId="77777777" w:rsidR="00192971" w:rsidRDefault="00192971" w:rsidP="00CA34F7">
                          <w:pPr>
                            <w:rPr>
                              <w:sz w:val="18"/>
                              <w:szCs w:val="18"/>
                            </w:rPr>
                          </w:pPr>
                        </w:p>
                        <w:p w14:paraId="27971E68" w14:textId="77777777" w:rsidR="00192971" w:rsidRPr="00F009CA" w:rsidRDefault="00192971" w:rsidP="00CA34F7">
                          <w:pPr>
                            <w:rPr>
                              <w:sz w:val="18"/>
                              <w:szCs w:val="18"/>
                            </w:rPr>
                          </w:pPr>
                        </w:p>
                      </w:txbxContent>
                    </v:textbox>
                    <w10:wrap anchorx="page" anchory="page"/>
                  </v:shape>
                </w:pict>
              </mc:Fallback>
            </mc:AlternateContent>
          </w:r>
        </w:p>
        <w:p w14:paraId="3D1B464B" w14:textId="77777777" w:rsidR="00192971" w:rsidRPr="004A252C" w:rsidRDefault="00192971" w:rsidP="00192971">
          <w:pPr>
            <w:tabs>
              <w:tab w:val="center" w:pos="5529"/>
              <w:tab w:val="right" w:pos="10774"/>
            </w:tabs>
            <w:suppressAutoHyphens/>
            <w:ind w:left="993"/>
            <w:rPr>
              <w:sz w:val="16"/>
            </w:rPr>
          </w:pPr>
        </w:p>
        <w:p w14:paraId="5A647D84" w14:textId="77777777" w:rsidR="00192971" w:rsidRPr="004A252C" w:rsidRDefault="00192971" w:rsidP="00192971">
          <w:pPr>
            <w:tabs>
              <w:tab w:val="center" w:pos="5529"/>
              <w:tab w:val="right" w:pos="10774"/>
            </w:tabs>
            <w:suppressAutoHyphens/>
            <w:ind w:left="993"/>
            <w:rPr>
              <w:sz w:val="16"/>
            </w:rPr>
          </w:pPr>
        </w:p>
        <w:p w14:paraId="5C301BB9" w14:textId="77777777" w:rsidR="00192971" w:rsidRPr="004A252C" w:rsidRDefault="00192971" w:rsidP="00192971">
          <w:pPr>
            <w:tabs>
              <w:tab w:val="center" w:pos="5529"/>
              <w:tab w:val="right" w:pos="10774"/>
            </w:tabs>
            <w:suppressAutoHyphens/>
            <w:ind w:left="993"/>
            <w:rPr>
              <w:sz w:val="16"/>
            </w:rPr>
          </w:pPr>
        </w:p>
        <w:p w14:paraId="3CA48231" w14:textId="77777777" w:rsidR="00192971" w:rsidRPr="004A252C" w:rsidRDefault="00192971" w:rsidP="00192971">
          <w:pPr>
            <w:tabs>
              <w:tab w:val="center" w:pos="5529"/>
              <w:tab w:val="right" w:pos="10774"/>
            </w:tabs>
            <w:suppressAutoHyphens/>
            <w:ind w:left="993"/>
            <w:rPr>
              <w:sz w:val="16"/>
            </w:rPr>
          </w:pPr>
        </w:p>
        <w:p w14:paraId="0E23608E" w14:textId="77777777" w:rsidR="00192971" w:rsidRPr="004A252C" w:rsidRDefault="00192971" w:rsidP="00192971">
          <w:pPr>
            <w:tabs>
              <w:tab w:val="center" w:pos="5529"/>
              <w:tab w:val="right" w:pos="10774"/>
            </w:tabs>
            <w:suppressAutoHyphens/>
            <w:ind w:left="993"/>
            <w:rPr>
              <w:sz w:val="16"/>
            </w:rPr>
          </w:pPr>
        </w:p>
        <w:p w14:paraId="7E3BD763" w14:textId="211B35D0" w:rsidR="00192971" w:rsidRPr="004A252C" w:rsidRDefault="00192971" w:rsidP="00192971">
          <w:pPr>
            <w:tabs>
              <w:tab w:val="center" w:pos="5529"/>
              <w:tab w:val="right" w:pos="10774"/>
            </w:tabs>
            <w:suppressAutoHyphens/>
            <w:ind w:left="993" w:hanging="567"/>
            <w:rPr>
              <w:b/>
              <w:bCs/>
              <w:sz w:val="32"/>
              <w:szCs w:val="32"/>
            </w:rPr>
          </w:pPr>
          <w:bookmarkStart w:id="3" w:name="_Hlk189818433"/>
          <w:r>
            <w:rPr>
              <w:b/>
              <w:bCs/>
              <w:sz w:val="32"/>
              <w:szCs w:val="32"/>
            </w:rPr>
            <w:t>EASEMENT IN GROSS - DRAINAGE</w:t>
          </w:r>
        </w:p>
        <w:bookmarkEnd w:id="3"/>
        <w:p w14:paraId="58C2ECD2" w14:textId="77777777" w:rsidR="00192971" w:rsidRPr="004A252C" w:rsidRDefault="00192971" w:rsidP="00192971">
          <w:pPr>
            <w:tabs>
              <w:tab w:val="center" w:pos="5529"/>
              <w:tab w:val="right" w:pos="10774"/>
            </w:tabs>
            <w:suppressAutoHyphens/>
            <w:ind w:left="993" w:hanging="567"/>
            <w:rPr>
              <w:b/>
              <w:bCs/>
              <w:sz w:val="32"/>
              <w:szCs w:val="32"/>
            </w:rPr>
          </w:pPr>
        </w:p>
        <w:p w14:paraId="490417DE" w14:textId="77777777" w:rsidR="00192971" w:rsidRPr="004A252C" w:rsidRDefault="00192971" w:rsidP="00192971">
          <w:pPr>
            <w:tabs>
              <w:tab w:val="center" w:pos="5529"/>
              <w:tab w:val="right" w:pos="10774"/>
            </w:tabs>
            <w:suppressAutoHyphens/>
            <w:ind w:left="993" w:hanging="567"/>
            <w:rPr>
              <w:b/>
              <w:bCs/>
              <w:sz w:val="32"/>
              <w:szCs w:val="32"/>
            </w:rPr>
          </w:pPr>
        </w:p>
        <w:p w14:paraId="3D1488D9" w14:textId="77777777" w:rsidR="00192971" w:rsidRPr="004A252C" w:rsidRDefault="00192971" w:rsidP="00192971">
          <w:pPr>
            <w:tabs>
              <w:tab w:val="center" w:pos="5529"/>
              <w:tab w:val="right" w:pos="10774"/>
            </w:tabs>
            <w:suppressAutoHyphens/>
            <w:ind w:left="993" w:hanging="567"/>
            <w:rPr>
              <w:b/>
              <w:bCs/>
              <w:sz w:val="32"/>
              <w:szCs w:val="32"/>
            </w:rPr>
          </w:pPr>
        </w:p>
        <w:p w14:paraId="57D2C792" w14:textId="77777777" w:rsidR="00192971" w:rsidRPr="004A252C" w:rsidRDefault="00192971" w:rsidP="00192971">
          <w:pPr>
            <w:tabs>
              <w:tab w:val="center" w:pos="5529"/>
              <w:tab w:val="right" w:pos="10774"/>
            </w:tabs>
            <w:suppressAutoHyphens/>
            <w:ind w:left="993" w:hanging="567"/>
            <w:rPr>
              <w:b/>
              <w:bCs/>
              <w:sz w:val="32"/>
              <w:szCs w:val="32"/>
            </w:rPr>
          </w:pPr>
        </w:p>
        <w:p w14:paraId="4C3F049B" w14:textId="77777777" w:rsidR="00192971" w:rsidRPr="004A252C" w:rsidRDefault="00192971" w:rsidP="00192971">
          <w:pPr>
            <w:tabs>
              <w:tab w:val="center" w:pos="5529"/>
              <w:tab w:val="right" w:pos="10774"/>
            </w:tabs>
            <w:suppressAutoHyphens/>
            <w:ind w:left="993" w:hanging="567"/>
            <w:rPr>
              <w:b/>
              <w:bCs/>
              <w:sz w:val="32"/>
              <w:szCs w:val="32"/>
            </w:rPr>
          </w:pPr>
        </w:p>
        <w:p w14:paraId="28A07C9C" w14:textId="77777777" w:rsidR="00192971" w:rsidRPr="004A252C" w:rsidRDefault="00192971" w:rsidP="00192971">
          <w:pPr>
            <w:tabs>
              <w:tab w:val="center" w:pos="5529"/>
              <w:tab w:val="right" w:pos="10774"/>
            </w:tabs>
            <w:suppressAutoHyphens/>
            <w:ind w:left="993" w:hanging="567"/>
            <w:rPr>
              <w:b/>
              <w:bCs/>
              <w:sz w:val="32"/>
              <w:szCs w:val="32"/>
            </w:rPr>
          </w:pPr>
        </w:p>
        <w:p w14:paraId="2FD93F65" w14:textId="77777777" w:rsidR="00192971" w:rsidRPr="004A252C" w:rsidRDefault="00192971" w:rsidP="00192971">
          <w:pPr>
            <w:tabs>
              <w:tab w:val="center" w:pos="5529"/>
              <w:tab w:val="right" w:pos="10774"/>
            </w:tabs>
            <w:suppressAutoHyphens/>
            <w:ind w:left="993" w:hanging="567"/>
            <w:rPr>
              <w:b/>
              <w:bCs/>
              <w:sz w:val="32"/>
              <w:szCs w:val="32"/>
            </w:rPr>
          </w:pPr>
        </w:p>
        <w:p w14:paraId="3C61CD8C" w14:textId="77777777" w:rsidR="00192971" w:rsidRPr="004A252C" w:rsidRDefault="00192971" w:rsidP="00192971">
          <w:pPr>
            <w:tabs>
              <w:tab w:val="center" w:pos="5529"/>
              <w:tab w:val="right" w:pos="10774"/>
            </w:tabs>
            <w:suppressAutoHyphens/>
            <w:ind w:left="993" w:hanging="567"/>
            <w:rPr>
              <w:b/>
              <w:bCs/>
              <w:sz w:val="32"/>
              <w:szCs w:val="32"/>
            </w:rPr>
          </w:pPr>
        </w:p>
        <w:p w14:paraId="0F17551F" w14:textId="77777777" w:rsidR="00192971" w:rsidRPr="00D665AD" w:rsidRDefault="00192971" w:rsidP="00192971">
          <w:pPr>
            <w:tabs>
              <w:tab w:val="center" w:pos="5529"/>
              <w:tab w:val="right" w:pos="10774"/>
            </w:tabs>
            <w:suppressAutoHyphens/>
            <w:ind w:left="993" w:hanging="567"/>
            <w:rPr>
              <w:rFonts w:cs="Arial"/>
              <w:b/>
              <w:bCs/>
              <w:sz w:val="24"/>
              <w:szCs w:val="24"/>
            </w:rPr>
          </w:pPr>
          <w:r w:rsidRPr="00D665AD">
            <w:rPr>
              <w:rFonts w:cs="Arial"/>
              <w:b/>
              <w:bCs/>
              <w:sz w:val="24"/>
              <w:szCs w:val="24"/>
            </w:rPr>
            <w:t>NOTES</w:t>
          </w:r>
        </w:p>
        <w:p w14:paraId="0D2930E6" w14:textId="77777777" w:rsidR="00192971" w:rsidRPr="00D665AD" w:rsidRDefault="00192971" w:rsidP="00192971">
          <w:pPr>
            <w:tabs>
              <w:tab w:val="center" w:pos="5529"/>
              <w:tab w:val="right" w:pos="10774"/>
            </w:tabs>
            <w:suppressAutoHyphens/>
            <w:ind w:left="993" w:hanging="567"/>
            <w:rPr>
              <w:rFonts w:cs="Arial"/>
              <w:b/>
              <w:bCs/>
              <w:sz w:val="24"/>
              <w:szCs w:val="24"/>
            </w:rPr>
          </w:pPr>
        </w:p>
        <w:p w14:paraId="0045A899" w14:textId="2B267217" w:rsidR="00192971" w:rsidRPr="001E0D82" w:rsidRDefault="00C3253C" w:rsidP="00192971">
          <w:pPr>
            <w:pStyle w:val="ListParagraph"/>
            <w:numPr>
              <w:ilvl w:val="0"/>
              <w:numId w:val="17"/>
            </w:numPr>
            <w:tabs>
              <w:tab w:val="center" w:pos="5529"/>
              <w:tab w:val="right" w:pos="10774"/>
            </w:tabs>
            <w:suppressAutoHyphens/>
            <w:spacing w:after="0" w:line="240" w:lineRule="auto"/>
            <w:ind w:left="993" w:hanging="567"/>
            <w:rPr>
              <w:rFonts w:ascii="Arial" w:hAnsi="Arial" w:cs="Arial"/>
              <w:sz w:val="24"/>
              <w:szCs w:val="24"/>
            </w:rPr>
          </w:pPr>
          <w:r w:rsidRPr="001E0D82">
            <w:rPr>
              <w:rFonts w:ascii="Arial" w:hAnsi="Arial" w:cs="Arial"/>
              <w:sz w:val="24"/>
              <w:szCs w:val="24"/>
            </w:rPr>
            <w:t xml:space="preserve">Easement </w:t>
          </w:r>
          <w:r w:rsidR="002C79CB" w:rsidRPr="001E0D82">
            <w:rPr>
              <w:rFonts w:ascii="Arial" w:hAnsi="Arial" w:cs="Arial"/>
              <w:sz w:val="24"/>
              <w:szCs w:val="24"/>
            </w:rPr>
            <w:t xml:space="preserve">in Gross </w:t>
          </w:r>
          <w:r w:rsidRPr="001E0D82">
            <w:rPr>
              <w:rFonts w:ascii="Arial" w:hAnsi="Arial" w:cs="Arial"/>
              <w:sz w:val="24"/>
              <w:szCs w:val="24"/>
            </w:rPr>
            <w:t>for Drainage purposes of all kinds including Drainage Works</w:t>
          </w:r>
        </w:p>
        <w:p w14:paraId="05A0DCA9" w14:textId="77777777" w:rsidR="001E0D82" w:rsidRPr="001E0D82" w:rsidRDefault="001E0D82" w:rsidP="001E0D82">
          <w:pPr>
            <w:pStyle w:val="ListParagraph"/>
            <w:numPr>
              <w:ilvl w:val="0"/>
              <w:numId w:val="17"/>
            </w:numPr>
            <w:tabs>
              <w:tab w:val="center" w:pos="5529"/>
              <w:tab w:val="right" w:pos="10774"/>
            </w:tabs>
            <w:suppressAutoHyphens/>
            <w:spacing w:after="0" w:line="240" w:lineRule="auto"/>
            <w:ind w:left="993" w:hanging="567"/>
            <w:rPr>
              <w:rFonts w:ascii="Arial" w:hAnsi="Arial" w:cs="Arial"/>
              <w:sz w:val="24"/>
              <w:szCs w:val="24"/>
            </w:rPr>
          </w:pPr>
          <w:r w:rsidRPr="001E0D82">
            <w:rPr>
              <w:rFonts w:ascii="Arial" w:hAnsi="Arial" w:cs="Arial"/>
              <w:sz w:val="24"/>
              <w:szCs w:val="24"/>
            </w:rPr>
            <w:t>Permits to convey stormwater and conduct drainage works if required</w:t>
          </w:r>
        </w:p>
        <w:p w14:paraId="3AB10C5E" w14:textId="16DD2CA5" w:rsidR="00192971" w:rsidRPr="001E0D82" w:rsidRDefault="00192971" w:rsidP="00192971">
          <w:pPr>
            <w:pStyle w:val="ListParagraph"/>
            <w:numPr>
              <w:ilvl w:val="0"/>
              <w:numId w:val="17"/>
            </w:numPr>
            <w:tabs>
              <w:tab w:val="center" w:pos="5529"/>
              <w:tab w:val="right" w:pos="10774"/>
            </w:tabs>
            <w:suppressAutoHyphens/>
            <w:spacing w:after="0" w:line="240" w:lineRule="auto"/>
            <w:ind w:left="993" w:hanging="567"/>
            <w:rPr>
              <w:rFonts w:ascii="Arial" w:hAnsi="Arial" w:cs="Arial"/>
              <w:sz w:val="24"/>
              <w:szCs w:val="24"/>
            </w:rPr>
          </w:pPr>
          <w:r w:rsidRPr="001E0D82">
            <w:rPr>
              <w:rFonts w:ascii="Arial" w:hAnsi="Arial" w:cs="Arial"/>
              <w:sz w:val="24"/>
              <w:szCs w:val="24"/>
            </w:rPr>
            <w:t xml:space="preserve">Requires </w:t>
          </w:r>
          <w:r w:rsidR="00C3253C" w:rsidRPr="001E0D82">
            <w:rPr>
              <w:rFonts w:ascii="Arial" w:hAnsi="Arial" w:cs="Arial"/>
              <w:sz w:val="24"/>
              <w:szCs w:val="24"/>
            </w:rPr>
            <w:t>G</w:t>
          </w:r>
          <w:r w:rsidRPr="001E0D82">
            <w:rPr>
              <w:rFonts w:ascii="Arial" w:hAnsi="Arial" w:cs="Arial"/>
              <w:sz w:val="24"/>
              <w:szCs w:val="24"/>
            </w:rPr>
            <w:t xml:space="preserve">rantor to maintain surface of </w:t>
          </w:r>
          <w:r w:rsidR="00C3253C" w:rsidRPr="001E0D82">
            <w:rPr>
              <w:rFonts w:ascii="Arial" w:hAnsi="Arial" w:cs="Arial"/>
              <w:sz w:val="24"/>
              <w:szCs w:val="24"/>
            </w:rPr>
            <w:t>E</w:t>
          </w:r>
          <w:r w:rsidRPr="001E0D82">
            <w:rPr>
              <w:rFonts w:ascii="Arial" w:hAnsi="Arial" w:cs="Arial"/>
              <w:sz w:val="24"/>
              <w:szCs w:val="24"/>
            </w:rPr>
            <w:t xml:space="preserve">asement </w:t>
          </w:r>
          <w:r w:rsidR="00C3253C" w:rsidRPr="001E0D82">
            <w:rPr>
              <w:rFonts w:ascii="Arial" w:hAnsi="Arial" w:cs="Arial"/>
              <w:sz w:val="24"/>
              <w:szCs w:val="24"/>
            </w:rPr>
            <w:t>A</w:t>
          </w:r>
          <w:r w:rsidRPr="001E0D82">
            <w:rPr>
              <w:rFonts w:ascii="Arial" w:hAnsi="Arial" w:cs="Arial"/>
              <w:sz w:val="24"/>
              <w:szCs w:val="24"/>
            </w:rPr>
            <w:t>rea</w:t>
          </w:r>
          <w:r w:rsidR="001E0D82" w:rsidRPr="001E0D82">
            <w:rPr>
              <w:rFonts w:ascii="Arial" w:hAnsi="Arial" w:cs="Arial"/>
              <w:sz w:val="24"/>
              <w:szCs w:val="24"/>
            </w:rPr>
            <w:t xml:space="preserve"> Grantee to maintain drainage infrastructure</w:t>
          </w:r>
        </w:p>
        <w:bookmarkEnd w:id="1"/>
        <w:p w14:paraId="126CF504" w14:textId="77777777" w:rsidR="001E0D82" w:rsidRPr="001E0D82" w:rsidRDefault="001E0D82" w:rsidP="001E0D82">
          <w:pPr>
            <w:pStyle w:val="ListParagraph"/>
            <w:numPr>
              <w:ilvl w:val="0"/>
              <w:numId w:val="17"/>
            </w:numPr>
            <w:tabs>
              <w:tab w:val="center" w:pos="5529"/>
              <w:tab w:val="right" w:pos="10774"/>
            </w:tabs>
            <w:suppressAutoHyphens/>
            <w:spacing w:after="0" w:line="240" w:lineRule="auto"/>
            <w:ind w:left="993" w:hanging="567"/>
            <w:rPr>
              <w:rFonts w:ascii="Arial" w:hAnsi="Arial" w:cs="Arial"/>
              <w:sz w:val="24"/>
              <w:szCs w:val="24"/>
            </w:rPr>
          </w:pPr>
          <w:r w:rsidRPr="001E0D82">
            <w:rPr>
              <w:rFonts w:ascii="Arial" w:hAnsi="Arial" w:cs="Arial"/>
              <w:sz w:val="24"/>
              <w:szCs w:val="24"/>
            </w:rPr>
            <w:t>Remove this page prior to completion</w:t>
          </w:r>
        </w:p>
        <w:p w14:paraId="24D242C2" w14:textId="7900618F" w:rsidR="00192971" w:rsidRDefault="00192971" w:rsidP="001E0D82">
          <w:pPr>
            <w:pStyle w:val="ListParagraph"/>
            <w:tabs>
              <w:tab w:val="center" w:pos="5529"/>
              <w:tab w:val="right" w:pos="10774"/>
            </w:tabs>
            <w:suppressAutoHyphens/>
            <w:spacing w:after="0" w:line="240" w:lineRule="auto"/>
            <w:ind w:left="993"/>
            <w:rPr>
              <w:sz w:val="24"/>
              <w:szCs w:val="24"/>
            </w:rPr>
            <w:sectPr w:rsidR="00192971" w:rsidSect="00192971">
              <w:headerReference w:type="even" r:id="rId9"/>
              <w:headerReference w:type="default" r:id="rId10"/>
              <w:footerReference w:type="default" r:id="rId11"/>
              <w:footerReference w:type="first" r:id="rId12"/>
              <w:endnotePr>
                <w:numFmt w:val="decimal"/>
              </w:endnotePr>
              <w:pgSz w:w="11907" w:h="16840" w:code="9"/>
              <w:pgMar w:top="340" w:right="567" w:bottom="369" w:left="567" w:header="286" w:footer="113" w:gutter="0"/>
              <w:pgNumType w:start="0"/>
              <w:cols w:space="720"/>
              <w:noEndnote/>
              <w:titlePg/>
            </w:sectPr>
          </w:pPr>
          <w:r w:rsidRPr="004A252C">
            <w:rPr>
              <w:noProof/>
            </w:rPr>
            <mc:AlternateContent>
              <mc:Choice Requires="wps">
                <w:drawing>
                  <wp:anchor distT="0" distB="0" distL="114300" distR="114300" simplePos="0" relativeHeight="251661824" behindDoc="1" locked="0" layoutInCell="1" allowOverlap="1" wp14:anchorId="6D455283" wp14:editId="1DD6A0A1">
                    <wp:simplePos x="0" y="0"/>
                    <wp:positionH relativeFrom="page">
                      <wp:posOffset>647700</wp:posOffset>
                    </wp:positionH>
                    <wp:positionV relativeFrom="page">
                      <wp:posOffset>1704975</wp:posOffset>
                    </wp:positionV>
                    <wp:extent cx="4572000" cy="1009650"/>
                    <wp:effectExtent l="0" t="0" r="19050" b="19050"/>
                    <wp:wrapNone/>
                    <wp:docPr id="10"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10096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B765338" w14:textId="77777777" w:rsidR="00192971" w:rsidRDefault="00192971" w:rsidP="00B961D2">
                                <w:pPr>
                                  <w:ind w:left="720" w:hanging="436"/>
                                  <w:rPr>
                                    <w:sz w:val="18"/>
                                    <w:szCs w:val="18"/>
                                  </w:rPr>
                                </w:pPr>
                              </w:p>
                              <w:p w14:paraId="35638A93" w14:textId="77777777" w:rsidR="00192971" w:rsidRPr="004057BD" w:rsidRDefault="00192971" w:rsidP="00B961D2">
                                <w:pPr>
                                  <w:ind w:left="720" w:hanging="436"/>
                                  <w:rPr>
                                    <w:sz w:val="18"/>
                                    <w:szCs w:val="18"/>
                                  </w:rPr>
                                </w:pPr>
                                <w:r w:rsidRPr="004057BD">
                                  <w:rPr>
                                    <w:sz w:val="18"/>
                                    <w:szCs w:val="18"/>
                                  </w:rPr>
                                  <w:t xml:space="preserve">VERSION </w:t>
                                </w:r>
                                <w:r w:rsidRPr="004057BD">
                                  <w:rPr>
                                    <w:sz w:val="18"/>
                                    <w:szCs w:val="18"/>
                                  </w:rPr>
                                  <w:tab/>
                                </w:r>
                                <w:r w:rsidRPr="004057BD">
                                  <w:rPr>
                                    <w:sz w:val="18"/>
                                    <w:szCs w:val="18"/>
                                  </w:rPr>
                                  <w:tab/>
                                  <w:t>1</w:t>
                                </w:r>
                              </w:p>
                              <w:p w14:paraId="46C7ED5D" w14:textId="77777777" w:rsidR="00192971" w:rsidRPr="004057BD" w:rsidRDefault="00192971" w:rsidP="00B961D2">
                                <w:pPr>
                                  <w:ind w:left="720" w:hanging="436"/>
                                  <w:rPr>
                                    <w:sz w:val="18"/>
                                    <w:szCs w:val="18"/>
                                  </w:rPr>
                                </w:pPr>
                              </w:p>
                              <w:p w14:paraId="7EE9D8F4" w14:textId="4724E9F0" w:rsidR="00192971" w:rsidRPr="004057BD" w:rsidRDefault="00192971" w:rsidP="00B961D2">
                                <w:pPr>
                                  <w:ind w:left="720" w:hanging="436"/>
                                  <w:rPr>
                                    <w:sz w:val="18"/>
                                    <w:szCs w:val="18"/>
                                  </w:rPr>
                                </w:pPr>
                                <w:r w:rsidRPr="004057BD">
                                  <w:rPr>
                                    <w:sz w:val="18"/>
                                    <w:szCs w:val="18"/>
                                  </w:rPr>
                                  <w:t>DATE CREATED:</w:t>
                                </w:r>
                                <w:r w:rsidRPr="004057BD">
                                  <w:rPr>
                                    <w:sz w:val="18"/>
                                    <w:szCs w:val="18"/>
                                  </w:rPr>
                                  <w:tab/>
                                  <w:t>25/11/2024</w:t>
                                </w:r>
                              </w:p>
                              <w:p w14:paraId="6C35167A" w14:textId="77777777" w:rsidR="00192971" w:rsidRPr="004057BD" w:rsidRDefault="00192971" w:rsidP="00B961D2">
                                <w:pPr>
                                  <w:ind w:left="720" w:hanging="436"/>
                                  <w:rPr>
                                    <w:sz w:val="18"/>
                                    <w:szCs w:val="18"/>
                                  </w:rPr>
                                </w:pPr>
                              </w:p>
                              <w:p w14:paraId="4BAC40AE" w14:textId="5FEBCFF1" w:rsidR="00192971" w:rsidRPr="004057BD" w:rsidRDefault="00192971" w:rsidP="00B961D2">
                                <w:pPr>
                                  <w:ind w:left="720" w:hanging="436"/>
                                  <w:rPr>
                                    <w:sz w:val="18"/>
                                    <w:szCs w:val="18"/>
                                  </w:rPr>
                                </w:pPr>
                                <w:r w:rsidRPr="004057BD">
                                  <w:rPr>
                                    <w:sz w:val="18"/>
                                    <w:szCs w:val="18"/>
                                  </w:rPr>
                                  <w:t>LAST REVIEWED</w:t>
                                </w:r>
                                <w:r w:rsidRPr="004057BD">
                                  <w:rPr>
                                    <w:sz w:val="18"/>
                                    <w:szCs w:val="18"/>
                                  </w:rPr>
                                  <w:tab/>
                                </w:r>
                                <w:r w:rsidR="001E0D82">
                                  <w:rPr>
                                    <w:sz w:val="18"/>
                                    <w:szCs w:val="18"/>
                                  </w:rPr>
                                  <w:t>1</w:t>
                                </w:r>
                                <w:r w:rsidRPr="004057BD">
                                  <w:rPr>
                                    <w:sz w:val="18"/>
                                    <w:szCs w:val="18"/>
                                  </w:rPr>
                                  <w:t>7/02/2025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455283" id="_x0000_t202" coordsize="21600,21600" o:spt="202" path="m,l,21600r21600,l21600,xe">
                    <v:stroke joinstyle="miter"/>
                    <v:path gradientshapeok="t" o:connecttype="rect"/>
                  </v:shapetype>
                  <v:shape id="_x0000_s1027" type="#_x0000_t202" style="position:absolute;left:0;text-align:left;margin-left:51pt;margin-top:134.25pt;width:5in;height:79.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" filled="f">
                    <v:textbox inset="0,0,0,0">
                      <w:txbxContent>
                        <w:p w14:paraId="6B765338" w14:textId="77777777" w:rsidR="00192971" w:rsidRDefault="00192971" w:rsidP="00B961D2">
                          <w:pPr>
                            <w:ind w:left="720" w:hanging="436"/>
                            <w:rPr>
                              <w:sz w:val="18"/>
                              <w:szCs w:val="18"/>
                            </w:rPr>
                          </w:pPr>
                        </w:p>
                        <w:p w14:paraId="35638A93" w14:textId="77777777" w:rsidR="00192971" w:rsidRPr="004057BD" w:rsidRDefault="00192971" w:rsidP="00B961D2">
                          <w:pPr>
                            <w:ind w:left="720" w:hanging="436"/>
                            <w:rPr>
                              <w:sz w:val="18"/>
                              <w:szCs w:val="18"/>
                            </w:rPr>
                          </w:pPr>
                          <w:r w:rsidRPr="004057BD">
                            <w:rPr>
                              <w:sz w:val="18"/>
                              <w:szCs w:val="18"/>
                            </w:rPr>
                            <w:t xml:space="preserve">VERSION </w:t>
                          </w:r>
                          <w:r w:rsidRPr="004057BD">
                            <w:rPr>
                              <w:sz w:val="18"/>
                              <w:szCs w:val="18"/>
                            </w:rPr>
                            <w:tab/>
                          </w:r>
                          <w:r w:rsidRPr="004057BD">
                            <w:rPr>
                              <w:sz w:val="18"/>
                              <w:szCs w:val="18"/>
                            </w:rPr>
                            <w:tab/>
                            <w:t>1</w:t>
                          </w:r>
                        </w:p>
                        <w:p w14:paraId="46C7ED5D" w14:textId="77777777" w:rsidR="00192971" w:rsidRPr="004057BD" w:rsidRDefault="00192971" w:rsidP="00B961D2">
                          <w:pPr>
                            <w:ind w:left="720" w:hanging="436"/>
                            <w:rPr>
                              <w:sz w:val="18"/>
                              <w:szCs w:val="18"/>
                            </w:rPr>
                          </w:pPr>
                        </w:p>
                        <w:p w14:paraId="7EE9D8F4" w14:textId="4724E9F0" w:rsidR="00192971" w:rsidRPr="004057BD" w:rsidRDefault="00192971" w:rsidP="00B961D2">
                          <w:pPr>
                            <w:ind w:left="720" w:hanging="436"/>
                            <w:rPr>
                              <w:sz w:val="18"/>
                              <w:szCs w:val="18"/>
                            </w:rPr>
                          </w:pPr>
                          <w:r w:rsidRPr="004057BD">
                            <w:rPr>
                              <w:sz w:val="18"/>
                              <w:szCs w:val="18"/>
                            </w:rPr>
                            <w:t>DATE CREATED:</w:t>
                          </w:r>
                          <w:r w:rsidRPr="004057BD">
                            <w:rPr>
                              <w:sz w:val="18"/>
                              <w:szCs w:val="18"/>
                            </w:rPr>
                            <w:tab/>
                            <w:t>25/11/2024</w:t>
                          </w:r>
                        </w:p>
                        <w:p w14:paraId="6C35167A" w14:textId="77777777" w:rsidR="00192971" w:rsidRPr="004057BD" w:rsidRDefault="00192971" w:rsidP="00B961D2">
                          <w:pPr>
                            <w:ind w:left="720" w:hanging="436"/>
                            <w:rPr>
                              <w:sz w:val="18"/>
                              <w:szCs w:val="18"/>
                            </w:rPr>
                          </w:pPr>
                        </w:p>
                        <w:p w14:paraId="4BAC40AE" w14:textId="5FEBCFF1" w:rsidR="00192971" w:rsidRPr="004057BD" w:rsidRDefault="00192971" w:rsidP="00B961D2">
                          <w:pPr>
                            <w:ind w:left="720" w:hanging="436"/>
                            <w:rPr>
                              <w:sz w:val="18"/>
                              <w:szCs w:val="18"/>
                            </w:rPr>
                          </w:pPr>
                          <w:r w:rsidRPr="004057BD">
                            <w:rPr>
                              <w:sz w:val="18"/>
                              <w:szCs w:val="18"/>
                            </w:rPr>
                            <w:t>LAST REVIEWED</w:t>
                          </w:r>
                          <w:r w:rsidRPr="004057BD">
                            <w:rPr>
                              <w:sz w:val="18"/>
                              <w:szCs w:val="18"/>
                            </w:rPr>
                            <w:tab/>
                          </w:r>
                          <w:r w:rsidR="001E0D82">
                            <w:rPr>
                              <w:sz w:val="18"/>
                              <w:szCs w:val="18"/>
                            </w:rPr>
                            <w:t>1</w:t>
                          </w:r>
                          <w:r w:rsidRPr="004057BD">
                            <w:rPr>
                              <w:sz w:val="18"/>
                              <w:szCs w:val="18"/>
                            </w:rPr>
                            <w:t>7/02/2025</w:t>
                          </w:r>
                        </w:p>
                      </w:txbxContent>
                    </v:textbox>
                    <w10:wrap anchorx="page" anchory="page"/>
                  </v:shape>
                </w:pict>
              </mc:Fallback>
            </mc:AlternateContent>
          </w:r>
          <w:bookmarkEnd w:id="0"/>
        </w:p>
        <w:p w14:paraId="7AF42CFB" w14:textId="3157CFB0" w:rsidR="00192971" w:rsidRDefault="00000000">
          <w:pPr>
            <w:rPr>
              <w:sz w:val="16"/>
            </w:rPr>
          </w:pPr>
        </w:p>
      </w:sdtContent>
    </w:sdt>
    <w:p w14:paraId="1A08A1E6" w14:textId="6D80A2D8" w:rsidR="00A14B1F" w:rsidRDefault="00A14B1F">
      <w:pPr>
        <w:tabs>
          <w:tab w:val="center" w:pos="5387"/>
          <w:tab w:val="right" w:pos="10773"/>
        </w:tabs>
        <w:suppressAutoHyphens/>
      </w:pPr>
      <w:r>
        <w:rPr>
          <w:sz w:val="16"/>
        </w:rPr>
        <w:t>QUEENSLAND TITLES REGISTRY</w:t>
      </w:r>
      <w:r>
        <w:rPr>
          <w:sz w:val="16"/>
        </w:rPr>
        <w:tab/>
      </w:r>
      <w:r>
        <w:rPr>
          <w:b/>
          <w:sz w:val="24"/>
        </w:rPr>
        <w:t>EASEMENT</w:t>
      </w:r>
      <w:r>
        <w:rPr>
          <w:sz w:val="16"/>
        </w:rPr>
        <w:t xml:space="preserve"> </w:t>
      </w:r>
      <w:r>
        <w:rPr>
          <w:sz w:val="16"/>
        </w:rPr>
        <w:tab/>
      </w:r>
      <w:r>
        <w:rPr>
          <w:b/>
        </w:rPr>
        <w:t>FORM 9</w:t>
      </w:r>
      <w:r>
        <w:rPr>
          <w:sz w:val="16"/>
        </w:rPr>
        <w:t xml:space="preserve"> Version 4</w:t>
      </w:r>
    </w:p>
    <w:p w14:paraId="5837A15D" w14:textId="41E78B40" w:rsidR="00A14B1F" w:rsidRDefault="00A14B1F">
      <w:pPr>
        <w:tabs>
          <w:tab w:val="center" w:pos="5387"/>
          <w:tab w:val="left" w:pos="7655"/>
          <w:tab w:val="right" w:pos="10773"/>
        </w:tabs>
        <w:suppressAutoHyphens/>
        <w:spacing w:after="120"/>
      </w:pPr>
      <w:r>
        <w:rPr>
          <w:sz w:val="16"/>
        </w:rPr>
        <w:t>Land Title Act 1994 and Land Act 1994</w:t>
      </w:r>
      <w:r>
        <w:rPr>
          <w:b/>
        </w:rPr>
        <w:tab/>
      </w:r>
      <w:r>
        <w:tab/>
      </w:r>
      <w:r>
        <w:rPr>
          <w:i/>
          <w:sz w:val="16"/>
        </w:rPr>
        <w:t>Duty Imprint</w:t>
      </w:r>
      <w:r>
        <w:t xml:space="preserve"> </w:t>
      </w:r>
      <w:r>
        <w:tab/>
        <w:t xml:space="preserve">Page 1 of </w:t>
      </w:r>
      <w:bookmarkStart w:id="8" w:name="_Hlk189818559"/>
      <w:r>
        <w:rPr>
          <w:rStyle w:val="PageNumber"/>
        </w:rPr>
        <w:fldChar w:fldCharType="begin"/>
      </w:r>
      <w:r>
        <w:rPr>
          <w:rStyle w:val="PageNumber"/>
        </w:rPr>
        <w:instrText xml:space="preserve"> NUMPAGES </w:instrText>
      </w:r>
      <w:r>
        <w:rPr>
          <w:rStyle w:val="PageNumber"/>
        </w:rPr>
        <w:fldChar w:fldCharType="separate"/>
      </w:r>
      <w:r w:rsidR="00833D05">
        <w:rPr>
          <w:rStyle w:val="PageNumber"/>
          <w:noProof/>
        </w:rPr>
        <w:t>4</w:t>
      </w:r>
      <w:r>
        <w:rPr>
          <w:rStyle w:val="PageNumber"/>
        </w:rPr>
        <w:fldChar w:fldCharType="end"/>
      </w:r>
      <w:bookmarkEnd w:id="8"/>
    </w:p>
    <w:tbl>
      <w:tblPr>
        <w:tblW w:w="11060" w:type="dxa"/>
        <w:tblInd w:w="-140" w:type="dxa"/>
        <w:tblLayout w:type="fixed"/>
        <w:tblCellMar>
          <w:left w:w="0" w:type="dxa"/>
          <w:right w:w="0" w:type="dxa"/>
        </w:tblCellMar>
        <w:tblLook w:val="0000" w:firstRow="0" w:lastRow="0" w:firstColumn="0" w:lastColumn="0" w:noHBand="0" w:noVBand="0"/>
      </w:tblPr>
      <w:tblGrid>
        <w:gridCol w:w="134"/>
        <w:gridCol w:w="150"/>
        <w:gridCol w:w="4174"/>
        <w:gridCol w:w="71"/>
        <w:gridCol w:w="991"/>
        <w:gridCol w:w="143"/>
        <w:gridCol w:w="8"/>
        <w:gridCol w:w="984"/>
        <w:gridCol w:w="1597"/>
        <w:gridCol w:w="953"/>
        <w:gridCol w:w="568"/>
        <w:gridCol w:w="1016"/>
        <w:gridCol w:w="118"/>
        <w:gridCol w:w="153"/>
      </w:tblGrid>
      <w:tr w:rsidR="00A14B1F" w14:paraId="51F786CB" w14:textId="77777777">
        <w:tc>
          <w:tcPr>
            <w:tcW w:w="284" w:type="dxa"/>
            <w:gridSpan w:val="2"/>
            <w:tcBorders>
              <w:top w:val="single" w:sz="12" w:space="0" w:color="auto"/>
              <w:left w:val="single" w:sz="12" w:space="0" w:color="auto"/>
            </w:tcBorders>
          </w:tcPr>
          <w:p w14:paraId="69364674" w14:textId="77777777" w:rsidR="00A14B1F" w:rsidRDefault="00A14B1F">
            <w:pPr>
              <w:suppressAutoHyphens/>
              <w:spacing w:before="80"/>
            </w:pPr>
          </w:p>
        </w:tc>
        <w:tc>
          <w:tcPr>
            <w:tcW w:w="5387" w:type="dxa"/>
            <w:gridSpan w:val="5"/>
          </w:tcPr>
          <w:p w14:paraId="6239C21B" w14:textId="77777777" w:rsidR="00A14B1F" w:rsidRDefault="00A14B1F">
            <w:pPr>
              <w:suppressAutoHyphens/>
              <w:spacing w:before="80"/>
              <w:jc w:val="center"/>
            </w:pPr>
            <w:r>
              <w:rPr>
                <w:i/>
                <w:sz w:val="16"/>
              </w:rPr>
              <w:t>Dealing Number</w:t>
            </w:r>
          </w:p>
        </w:tc>
        <w:tc>
          <w:tcPr>
            <w:tcW w:w="5118" w:type="dxa"/>
            <w:gridSpan w:val="5"/>
            <w:tcBorders>
              <w:left w:val="nil"/>
            </w:tcBorders>
          </w:tcPr>
          <w:p w14:paraId="5CD86A36" w14:textId="77777777" w:rsidR="00A14B1F" w:rsidRDefault="00A14B1F">
            <w:pPr>
              <w:suppressAutoHyphens/>
              <w:spacing w:before="80"/>
              <w:jc w:val="center"/>
            </w:pPr>
          </w:p>
        </w:tc>
        <w:tc>
          <w:tcPr>
            <w:tcW w:w="271" w:type="dxa"/>
            <w:gridSpan w:val="2"/>
            <w:tcBorders>
              <w:top w:val="single" w:sz="12" w:space="0" w:color="auto"/>
              <w:right w:val="single" w:sz="12" w:space="0" w:color="auto"/>
            </w:tcBorders>
          </w:tcPr>
          <w:p w14:paraId="756F82BD" w14:textId="77777777" w:rsidR="00A14B1F" w:rsidRDefault="00A14B1F">
            <w:pPr>
              <w:suppressAutoHyphens/>
              <w:spacing w:before="80"/>
              <w:ind w:right="-141"/>
            </w:pPr>
          </w:p>
        </w:tc>
      </w:tr>
      <w:tr w:rsidR="00A14B1F" w14:paraId="04B70847" w14:textId="77777777">
        <w:tc>
          <w:tcPr>
            <w:tcW w:w="134" w:type="dxa"/>
          </w:tcPr>
          <w:p w14:paraId="1FFAF696" w14:textId="77777777" w:rsidR="00A14B1F" w:rsidRDefault="00A14B1F">
            <w:pPr>
              <w:suppressAutoHyphens/>
            </w:pPr>
          </w:p>
        </w:tc>
        <w:tc>
          <w:tcPr>
            <w:tcW w:w="5537" w:type="dxa"/>
            <w:gridSpan w:val="6"/>
          </w:tcPr>
          <w:p w14:paraId="79D28DFD" w14:textId="77777777" w:rsidR="00A14B1F" w:rsidRDefault="0043514D">
            <w:pPr>
              <w:suppressAutoHyphens/>
              <w:rPr>
                <w:sz w:val="36"/>
              </w:rPr>
            </w:pPr>
            <w:r>
              <w:rPr>
                <w:noProof/>
                <w:lang w:val="en-US"/>
              </w:rPr>
              <w:drawing>
                <wp:anchor distT="0" distB="0" distL="114300" distR="114300" simplePos="0" relativeHeight="251657728" behindDoc="1" locked="0" layoutInCell="1" allowOverlap="1" wp14:anchorId="3CE97F3F" wp14:editId="64C3615C">
                  <wp:simplePos x="0" y="0"/>
                  <wp:positionH relativeFrom="column">
                    <wp:posOffset>0</wp:posOffset>
                  </wp:positionH>
                  <wp:positionV relativeFrom="paragraph">
                    <wp:posOffset>-10795</wp:posOffset>
                  </wp:positionV>
                  <wp:extent cx="1065530" cy="246380"/>
                  <wp:effectExtent l="0" t="0" r="1270" b="1270"/>
                  <wp:wrapTight wrapText="bothSides">
                    <wp:wrapPolygon edited="0">
                      <wp:start x="0" y="0"/>
                      <wp:lineTo x="0" y="20041"/>
                      <wp:lineTo x="21240" y="20041"/>
                      <wp:lineTo x="21240" y="0"/>
                      <wp:lineTo x="0" y="0"/>
                    </wp:wrapPolygon>
                  </wp:wrapTight>
                  <wp:docPr id="2" name="Picture 2"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65530" cy="246380"/>
                          </a:xfrm>
                          <a:prstGeom prst="rect">
                            <a:avLst/>
                          </a:prstGeom>
                          <a:noFill/>
                        </pic:spPr>
                      </pic:pic>
                    </a:graphicData>
                  </a:graphic>
                  <wp14:sizeRelH relativeFrom="page">
                    <wp14:pctWidth>0</wp14:pctWidth>
                  </wp14:sizeRelH>
                  <wp14:sizeRelV relativeFrom="page">
                    <wp14:pctHeight>0</wp14:pctHeight>
                  </wp14:sizeRelV>
                </wp:anchor>
              </w:drawing>
            </w:r>
            <w:r w:rsidR="00A14B1F">
              <w:rPr>
                <w:sz w:val="36"/>
              </w:rPr>
              <w:t>OFFICE USE ONLY</w:t>
            </w:r>
          </w:p>
          <w:p w14:paraId="1D9E1747" w14:textId="77777777" w:rsidR="00A14B1F" w:rsidRDefault="00A14B1F">
            <w:pPr>
              <w:rPr>
                <w:b/>
                <w:sz w:val="16"/>
              </w:rPr>
            </w:pPr>
            <w:r>
              <w:rPr>
                <w:b/>
                <w:sz w:val="16"/>
              </w:rPr>
              <w:t>Privacy Statement</w:t>
            </w:r>
          </w:p>
          <w:p w14:paraId="54EFB5B7" w14:textId="77777777" w:rsidR="00A14B1F" w:rsidRDefault="00A14B1F">
            <w:pPr>
              <w:ind w:right="57"/>
            </w:pPr>
            <w:r>
              <w:rPr>
                <w:sz w:val="16"/>
              </w:rPr>
              <w:t>Collection of information from this form is authorised by legislation and is used to maintain the publicly searchable records.  For more information see the Department’s website.</w:t>
            </w:r>
          </w:p>
        </w:tc>
        <w:tc>
          <w:tcPr>
            <w:tcW w:w="5118" w:type="dxa"/>
            <w:gridSpan w:val="5"/>
            <w:tcBorders>
              <w:left w:val="nil"/>
            </w:tcBorders>
          </w:tcPr>
          <w:p w14:paraId="0B1B0CCB" w14:textId="77777777" w:rsidR="00A14B1F" w:rsidRDefault="00A14B1F">
            <w:pPr>
              <w:suppressAutoHyphens/>
              <w:rPr>
                <w:sz w:val="16"/>
              </w:rPr>
            </w:pPr>
          </w:p>
        </w:tc>
        <w:tc>
          <w:tcPr>
            <w:tcW w:w="271" w:type="dxa"/>
            <w:gridSpan w:val="2"/>
          </w:tcPr>
          <w:p w14:paraId="27C67D06" w14:textId="77777777" w:rsidR="00A14B1F" w:rsidRDefault="00A14B1F">
            <w:pPr>
              <w:suppressAutoHyphens/>
            </w:pPr>
          </w:p>
        </w:tc>
      </w:tr>
      <w:tr w:rsidR="00A14B1F" w14:paraId="32E53923" w14:textId="77777777">
        <w:tblPrEx>
          <w:tblBorders>
            <w:top w:val="single" w:sz="12" w:space="0" w:color="auto"/>
          </w:tblBorders>
        </w:tblPrEx>
        <w:trPr>
          <w:gridBefore w:val="1"/>
          <w:gridAfter w:val="1"/>
          <w:wBefore w:w="134" w:type="dxa"/>
          <w:wAfter w:w="153" w:type="dxa"/>
          <w:trHeight w:val="1308"/>
        </w:trPr>
        <w:tc>
          <w:tcPr>
            <w:tcW w:w="5529" w:type="dxa"/>
            <w:gridSpan w:val="5"/>
            <w:tcBorders>
              <w:top w:val="single" w:sz="12" w:space="0" w:color="auto"/>
              <w:right w:val="nil"/>
            </w:tcBorders>
          </w:tcPr>
          <w:p w14:paraId="7CC54F00" w14:textId="77777777" w:rsidR="00A14B1F" w:rsidRDefault="00A14B1F">
            <w:pPr>
              <w:tabs>
                <w:tab w:val="left" w:pos="426"/>
              </w:tabs>
              <w:spacing w:before="40"/>
              <w:ind w:left="425" w:hanging="425"/>
            </w:pPr>
            <w:r>
              <w:rPr>
                <w:b/>
              </w:rPr>
              <w:t>1.</w:t>
            </w:r>
            <w:r>
              <w:rPr>
                <w:b/>
              </w:rPr>
              <w:tab/>
              <w:t>Grantor</w:t>
            </w:r>
          </w:p>
          <w:p w14:paraId="7102634F" w14:textId="27BBB7F3" w:rsidR="00C3784B" w:rsidRDefault="001B41A6">
            <w:pPr>
              <w:tabs>
                <w:tab w:val="left" w:pos="426"/>
              </w:tabs>
              <w:ind w:left="425"/>
              <w:rPr>
                <w:noProof/>
              </w:rPr>
            </w:pPr>
            <w:r w:rsidRPr="00FE16D1">
              <w:rPr>
                <w:caps/>
                <w:highlight w:val="yellow"/>
              </w:rPr>
              <w:t>[</w:t>
            </w:r>
            <w:r w:rsidRPr="00FE16D1">
              <w:rPr>
                <w:highlight w:val="yellow"/>
              </w:rPr>
              <w:t>Insert</w:t>
            </w:r>
            <w:r w:rsidRPr="00FE16D1">
              <w:rPr>
                <w:caps/>
                <w:highlight w:val="yellow"/>
              </w:rPr>
              <w:t>]</w:t>
            </w:r>
          </w:p>
          <w:p w14:paraId="42901552" w14:textId="77777777" w:rsidR="00A14B1F" w:rsidRDefault="00A14B1F">
            <w:pPr>
              <w:tabs>
                <w:tab w:val="left" w:pos="426"/>
              </w:tabs>
              <w:ind w:left="425"/>
              <w:rPr>
                <w:caps/>
              </w:rPr>
            </w:pPr>
          </w:p>
          <w:p w14:paraId="263BBA3A" w14:textId="77777777" w:rsidR="00833D05" w:rsidRDefault="00833D05">
            <w:pPr>
              <w:tabs>
                <w:tab w:val="left" w:pos="426"/>
              </w:tabs>
              <w:ind w:left="425"/>
              <w:rPr>
                <w:caps/>
              </w:rPr>
            </w:pPr>
          </w:p>
          <w:p w14:paraId="6FA70816" w14:textId="77777777" w:rsidR="00833D05" w:rsidRDefault="00833D05">
            <w:pPr>
              <w:tabs>
                <w:tab w:val="left" w:pos="426"/>
              </w:tabs>
              <w:ind w:left="425"/>
              <w:rPr>
                <w:caps/>
              </w:rPr>
            </w:pPr>
          </w:p>
        </w:tc>
        <w:tc>
          <w:tcPr>
            <w:tcW w:w="4110" w:type="dxa"/>
            <w:gridSpan w:val="5"/>
            <w:tcBorders>
              <w:top w:val="single" w:sz="12" w:space="0" w:color="auto"/>
              <w:left w:val="nil"/>
              <w:right w:val="nil"/>
            </w:tcBorders>
          </w:tcPr>
          <w:p w14:paraId="75EE2A87" w14:textId="77777777" w:rsidR="00A14B1F" w:rsidRDefault="00A14B1F">
            <w:pPr>
              <w:spacing w:before="40"/>
            </w:pPr>
            <w:r>
              <w:rPr>
                <w:b/>
              </w:rPr>
              <w:t>Lodger</w:t>
            </w:r>
            <w:r>
              <w:t xml:space="preserve"> (</w:t>
            </w:r>
            <w:r>
              <w:rPr>
                <w:sz w:val="16"/>
              </w:rPr>
              <w:t>Name, address, E-mail &amp; phone number)</w:t>
            </w:r>
          </w:p>
          <w:p w14:paraId="0F3F83A5" w14:textId="744D9FAC" w:rsidR="00A14B1F" w:rsidRDefault="001B41A6" w:rsidP="00F678F3">
            <w:r w:rsidRPr="00FE16D1">
              <w:rPr>
                <w:caps/>
                <w:highlight w:val="yellow"/>
              </w:rPr>
              <w:t>[</w:t>
            </w:r>
            <w:r w:rsidRPr="00FE16D1">
              <w:rPr>
                <w:highlight w:val="yellow"/>
              </w:rPr>
              <w:t>Insert</w:t>
            </w:r>
            <w:r w:rsidRPr="00FE16D1">
              <w:rPr>
                <w:caps/>
                <w:highlight w:val="yellow"/>
              </w:rPr>
              <w:t>]</w:t>
            </w:r>
          </w:p>
        </w:tc>
        <w:tc>
          <w:tcPr>
            <w:tcW w:w="1134" w:type="dxa"/>
            <w:gridSpan w:val="2"/>
            <w:tcBorders>
              <w:top w:val="single" w:sz="12" w:space="0" w:color="auto"/>
              <w:left w:val="nil"/>
            </w:tcBorders>
          </w:tcPr>
          <w:p w14:paraId="12AA15F4" w14:textId="77777777" w:rsidR="00A14B1F" w:rsidRDefault="00A14B1F">
            <w:pPr>
              <w:spacing w:before="40"/>
              <w:rPr>
                <w:b/>
              </w:rPr>
            </w:pPr>
            <w:r>
              <w:rPr>
                <w:b/>
              </w:rPr>
              <w:t>Lodger</w:t>
            </w:r>
          </w:p>
          <w:p w14:paraId="2218F048" w14:textId="77777777" w:rsidR="00A14B1F" w:rsidRDefault="00A14B1F">
            <w:r>
              <w:rPr>
                <w:b/>
              </w:rPr>
              <w:t>Code</w:t>
            </w:r>
          </w:p>
          <w:p w14:paraId="31C6CE4D" w14:textId="3027EC22" w:rsidR="00A14B1F" w:rsidRDefault="00A14B1F"/>
        </w:tc>
      </w:tr>
      <w:tr w:rsidR="00A14B1F" w14:paraId="0794DEF7" w14:textId="77777777">
        <w:tblPrEx>
          <w:tblBorders>
            <w:top w:val="single" w:sz="12" w:space="0" w:color="auto"/>
          </w:tblBorders>
        </w:tblPrEx>
        <w:trPr>
          <w:gridBefore w:val="1"/>
          <w:gridAfter w:val="1"/>
          <w:wBefore w:w="134" w:type="dxa"/>
          <w:wAfter w:w="153" w:type="dxa"/>
        </w:trPr>
        <w:tc>
          <w:tcPr>
            <w:tcW w:w="4395" w:type="dxa"/>
            <w:gridSpan w:val="3"/>
            <w:tcBorders>
              <w:top w:val="single" w:sz="12" w:space="0" w:color="auto"/>
              <w:bottom w:val="nil"/>
              <w:right w:val="nil"/>
            </w:tcBorders>
          </w:tcPr>
          <w:p w14:paraId="1ECDD367" w14:textId="77777777" w:rsidR="00A14B1F" w:rsidRDefault="00A14B1F">
            <w:pPr>
              <w:tabs>
                <w:tab w:val="left" w:pos="426"/>
              </w:tabs>
              <w:spacing w:before="90"/>
              <w:ind w:left="425" w:right="113" w:hanging="425"/>
            </w:pPr>
            <w:r>
              <w:rPr>
                <w:b/>
              </w:rPr>
              <w:t>2.</w:t>
            </w:r>
            <w:r>
              <w:rPr>
                <w:b/>
              </w:rPr>
              <w:tab/>
              <w:t>Description of Easement/Lot on Plan</w:t>
            </w:r>
          </w:p>
          <w:p w14:paraId="5933C82B" w14:textId="02A5A89D" w:rsidR="00A14B1F" w:rsidRDefault="00A14B1F">
            <w:pPr>
              <w:tabs>
                <w:tab w:val="left" w:pos="426"/>
              </w:tabs>
              <w:ind w:left="425" w:right="113" w:hanging="425"/>
            </w:pPr>
            <w:r>
              <w:tab/>
            </w:r>
            <w:r w:rsidR="0033563F">
              <w:t>Servient Tenement</w:t>
            </w:r>
            <w:r>
              <w:t xml:space="preserve"> (burdened land)</w:t>
            </w:r>
          </w:p>
          <w:p w14:paraId="32930AD7" w14:textId="3BB58571" w:rsidR="00A14B1F" w:rsidRPr="00555F1A" w:rsidRDefault="001E4CD4" w:rsidP="001E4CD4">
            <w:pPr>
              <w:tabs>
                <w:tab w:val="left" w:pos="426"/>
              </w:tabs>
              <w:ind w:left="411" w:right="113"/>
              <w:rPr>
                <w:caps/>
              </w:rPr>
            </w:pPr>
            <w:r>
              <w:t xml:space="preserve">Easement </w:t>
            </w:r>
            <w:r w:rsidR="001B41A6" w:rsidRPr="00FE16D1">
              <w:rPr>
                <w:caps/>
                <w:highlight w:val="yellow"/>
              </w:rPr>
              <w:t>[</w:t>
            </w:r>
            <w:r w:rsidR="001B41A6" w:rsidRPr="00FE16D1">
              <w:rPr>
                <w:highlight w:val="yellow"/>
              </w:rPr>
              <w:t>Insert</w:t>
            </w:r>
            <w:r w:rsidR="001B41A6" w:rsidRPr="00FE16D1">
              <w:rPr>
                <w:caps/>
                <w:highlight w:val="yellow"/>
              </w:rPr>
              <w:t>]</w:t>
            </w:r>
            <w:r>
              <w:t xml:space="preserve"> in Lot </w:t>
            </w:r>
            <w:r w:rsidR="001B41A6" w:rsidRPr="00FE16D1">
              <w:rPr>
                <w:caps/>
                <w:highlight w:val="yellow"/>
              </w:rPr>
              <w:t>[</w:t>
            </w:r>
            <w:r w:rsidR="001B41A6" w:rsidRPr="00FE16D1">
              <w:rPr>
                <w:highlight w:val="yellow"/>
              </w:rPr>
              <w:t>Insert</w:t>
            </w:r>
            <w:r w:rsidR="001B41A6" w:rsidRPr="00FE16D1">
              <w:rPr>
                <w:caps/>
                <w:highlight w:val="yellow"/>
              </w:rPr>
              <w:t>]</w:t>
            </w:r>
            <w:r w:rsidR="002F677F">
              <w:t xml:space="preserve"> on </w:t>
            </w:r>
            <w:r w:rsidR="001B41A6">
              <w:t xml:space="preserve">SP </w:t>
            </w:r>
            <w:r w:rsidR="001B41A6" w:rsidRPr="00FE16D1">
              <w:rPr>
                <w:caps/>
                <w:highlight w:val="yellow"/>
              </w:rPr>
              <w:t>[</w:t>
            </w:r>
            <w:r w:rsidR="001B41A6" w:rsidRPr="00FE16D1">
              <w:rPr>
                <w:highlight w:val="yellow"/>
              </w:rPr>
              <w:t>Insert</w:t>
            </w:r>
            <w:r w:rsidR="001B41A6" w:rsidRPr="00FE16D1">
              <w:rPr>
                <w:caps/>
                <w:highlight w:val="yellow"/>
              </w:rPr>
              <w:t>]</w:t>
            </w:r>
            <w:r>
              <w:t xml:space="preserve"> on SP </w:t>
            </w:r>
            <w:r w:rsidR="001B41A6" w:rsidRPr="00FE16D1">
              <w:rPr>
                <w:caps/>
                <w:highlight w:val="yellow"/>
              </w:rPr>
              <w:t>[</w:t>
            </w:r>
            <w:r w:rsidR="001B41A6" w:rsidRPr="00FE16D1">
              <w:rPr>
                <w:highlight w:val="yellow"/>
              </w:rPr>
              <w:t>Insert</w:t>
            </w:r>
            <w:r w:rsidR="001B41A6" w:rsidRPr="00FE16D1">
              <w:rPr>
                <w:caps/>
                <w:highlight w:val="yellow"/>
              </w:rPr>
              <w:t>]</w:t>
            </w:r>
          </w:p>
        </w:tc>
        <w:tc>
          <w:tcPr>
            <w:tcW w:w="2126" w:type="dxa"/>
            <w:gridSpan w:val="4"/>
            <w:tcBorders>
              <w:top w:val="single" w:sz="12" w:space="0" w:color="auto"/>
              <w:left w:val="nil"/>
              <w:bottom w:val="nil"/>
              <w:right w:val="nil"/>
            </w:tcBorders>
          </w:tcPr>
          <w:p w14:paraId="4E139F30" w14:textId="77777777" w:rsidR="00A14B1F" w:rsidRDefault="00A14B1F">
            <w:pPr>
              <w:ind w:right="113"/>
              <w:rPr>
                <w:caps/>
              </w:rPr>
            </w:pPr>
          </w:p>
        </w:tc>
        <w:tc>
          <w:tcPr>
            <w:tcW w:w="2550" w:type="dxa"/>
            <w:gridSpan w:val="2"/>
            <w:tcBorders>
              <w:top w:val="single" w:sz="12" w:space="0" w:color="auto"/>
              <w:left w:val="nil"/>
              <w:bottom w:val="nil"/>
              <w:right w:val="nil"/>
            </w:tcBorders>
          </w:tcPr>
          <w:p w14:paraId="61CEE068" w14:textId="77777777" w:rsidR="00A14B1F" w:rsidRDefault="00A14B1F">
            <w:pPr>
              <w:ind w:right="113"/>
              <w:rPr>
                <w:caps/>
              </w:rPr>
            </w:pPr>
          </w:p>
        </w:tc>
        <w:tc>
          <w:tcPr>
            <w:tcW w:w="1702" w:type="dxa"/>
            <w:gridSpan w:val="3"/>
            <w:tcBorders>
              <w:top w:val="single" w:sz="12" w:space="0" w:color="auto"/>
              <w:left w:val="nil"/>
              <w:bottom w:val="nil"/>
            </w:tcBorders>
          </w:tcPr>
          <w:p w14:paraId="5883EC2B" w14:textId="77777777" w:rsidR="00A14B1F" w:rsidRDefault="00A14B1F">
            <w:pPr>
              <w:spacing w:before="90"/>
            </w:pPr>
            <w:r>
              <w:rPr>
                <w:b/>
              </w:rPr>
              <w:t>Title Reference</w:t>
            </w:r>
          </w:p>
          <w:p w14:paraId="5EF0A905" w14:textId="77777777" w:rsidR="00A14B1F" w:rsidRDefault="00A14B1F" w:rsidP="00A949B8">
            <w:pPr>
              <w:ind w:right="113"/>
              <w:rPr>
                <w:caps/>
              </w:rPr>
            </w:pPr>
          </w:p>
          <w:p w14:paraId="51910181" w14:textId="536AE7CC" w:rsidR="00A949B8" w:rsidRDefault="001B41A6" w:rsidP="00A949B8">
            <w:pPr>
              <w:ind w:right="113"/>
            </w:pPr>
            <w:r w:rsidRPr="00FE16D1">
              <w:rPr>
                <w:caps/>
                <w:highlight w:val="yellow"/>
              </w:rPr>
              <w:t>[</w:t>
            </w:r>
            <w:r w:rsidRPr="00FE16D1">
              <w:rPr>
                <w:highlight w:val="yellow"/>
              </w:rPr>
              <w:t>Insert</w:t>
            </w:r>
            <w:r w:rsidRPr="00FE16D1">
              <w:rPr>
                <w:caps/>
                <w:highlight w:val="yellow"/>
              </w:rPr>
              <w:t>]</w:t>
            </w:r>
          </w:p>
          <w:p w14:paraId="47078C0E" w14:textId="77777777" w:rsidR="00A949B8" w:rsidRPr="00555F1A" w:rsidRDefault="00A949B8" w:rsidP="00A949B8">
            <w:pPr>
              <w:ind w:right="113"/>
              <w:rPr>
                <w:caps/>
              </w:rPr>
            </w:pPr>
          </w:p>
        </w:tc>
      </w:tr>
      <w:tr w:rsidR="00A14B1F" w14:paraId="1541BEA6" w14:textId="77777777">
        <w:tblPrEx>
          <w:tblBorders>
            <w:top w:val="single" w:sz="12" w:space="0" w:color="auto"/>
            <w:bottom w:val="single" w:sz="6" w:space="0" w:color="auto"/>
          </w:tblBorders>
        </w:tblPrEx>
        <w:trPr>
          <w:gridBefore w:val="1"/>
          <w:gridAfter w:val="1"/>
          <w:wBefore w:w="134" w:type="dxa"/>
          <w:wAfter w:w="153" w:type="dxa"/>
          <w:trHeight w:val="207"/>
        </w:trPr>
        <w:tc>
          <w:tcPr>
            <w:tcW w:w="4395" w:type="dxa"/>
            <w:gridSpan w:val="3"/>
            <w:tcBorders>
              <w:top w:val="nil"/>
              <w:bottom w:val="nil"/>
              <w:right w:val="nil"/>
            </w:tcBorders>
          </w:tcPr>
          <w:p w14:paraId="753A5017" w14:textId="66964C39" w:rsidR="00A14B1F" w:rsidRDefault="00A14B1F">
            <w:pPr>
              <w:tabs>
                <w:tab w:val="left" w:pos="426"/>
              </w:tabs>
              <w:spacing w:before="90"/>
            </w:pPr>
            <w:r>
              <w:tab/>
            </w:r>
            <w:r>
              <w:rPr>
                <w:vertAlign w:val="superscript"/>
              </w:rPr>
              <w:t>#</w:t>
            </w:r>
            <w:r>
              <w:t>Dominant Tenement (benefited land)</w:t>
            </w:r>
          </w:p>
          <w:p w14:paraId="591F828E" w14:textId="7844835A" w:rsidR="00A14B1F" w:rsidRDefault="00833D05" w:rsidP="005C4C5B">
            <w:pPr>
              <w:tabs>
                <w:tab w:val="left" w:pos="426"/>
              </w:tabs>
              <w:spacing w:before="90"/>
            </w:pPr>
            <w:r>
              <w:rPr>
                <w:sz w:val="16"/>
              </w:rPr>
              <w:t># insert “Not applicable” if easement in gross</w:t>
            </w:r>
          </w:p>
        </w:tc>
        <w:tc>
          <w:tcPr>
            <w:tcW w:w="2126" w:type="dxa"/>
            <w:gridSpan w:val="4"/>
            <w:tcBorders>
              <w:top w:val="nil"/>
              <w:left w:val="nil"/>
              <w:right w:val="nil"/>
            </w:tcBorders>
          </w:tcPr>
          <w:p w14:paraId="28E079B3" w14:textId="77777777" w:rsidR="00A14B1F" w:rsidRDefault="00A14B1F">
            <w:pPr>
              <w:spacing w:before="90" w:after="54"/>
            </w:pPr>
          </w:p>
        </w:tc>
        <w:tc>
          <w:tcPr>
            <w:tcW w:w="2550" w:type="dxa"/>
            <w:gridSpan w:val="2"/>
            <w:tcBorders>
              <w:top w:val="nil"/>
              <w:left w:val="nil"/>
              <w:right w:val="nil"/>
            </w:tcBorders>
          </w:tcPr>
          <w:p w14:paraId="46A98206" w14:textId="77777777" w:rsidR="00A14B1F" w:rsidRDefault="00A14B1F">
            <w:pPr>
              <w:spacing w:before="90" w:after="54"/>
            </w:pPr>
          </w:p>
        </w:tc>
        <w:tc>
          <w:tcPr>
            <w:tcW w:w="1702" w:type="dxa"/>
            <w:gridSpan w:val="3"/>
            <w:tcBorders>
              <w:top w:val="nil"/>
              <w:left w:val="nil"/>
            </w:tcBorders>
          </w:tcPr>
          <w:p w14:paraId="6FEDEA48" w14:textId="77777777" w:rsidR="00A14B1F" w:rsidRDefault="00A14B1F">
            <w:pPr>
              <w:spacing w:before="90" w:after="54"/>
            </w:pPr>
          </w:p>
        </w:tc>
      </w:tr>
      <w:tr w:rsidR="00A14B1F" w14:paraId="5EC7E24C" w14:textId="77777777" w:rsidTr="005C4C5B">
        <w:tblPrEx>
          <w:tblBorders>
            <w:top w:val="single" w:sz="12" w:space="0" w:color="auto"/>
            <w:bottom w:val="single" w:sz="6" w:space="0" w:color="auto"/>
          </w:tblBorders>
        </w:tblPrEx>
        <w:trPr>
          <w:gridBefore w:val="1"/>
          <w:gridAfter w:val="1"/>
          <w:wBefore w:w="134" w:type="dxa"/>
          <w:wAfter w:w="153" w:type="dxa"/>
          <w:trHeight w:val="255"/>
        </w:trPr>
        <w:tc>
          <w:tcPr>
            <w:tcW w:w="4395" w:type="dxa"/>
            <w:gridSpan w:val="3"/>
            <w:tcBorders>
              <w:top w:val="nil"/>
              <w:bottom w:val="nil"/>
              <w:right w:val="nil"/>
            </w:tcBorders>
          </w:tcPr>
          <w:p w14:paraId="163BAEC3" w14:textId="68AC5643" w:rsidR="00A14B1F" w:rsidRDefault="00833D05" w:rsidP="005C4C5B">
            <w:pPr>
              <w:tabs>
                <w:tab w:val="left" w:pos="426"/>
              </w:tabs>
              <w:ind w:left="413"/>
              <w:rPr>
                <w:caps/>
              </w:rPr>
            </w:pPr>
            <w:r>
              <w:rPr>
                <w:caps/>
              </w:rPr>
              <w:t>n</w:t>
            </w:r>
            <w:r>
              <w:t>ot applicable</w:t>
            </w:r>
          </w:p>
        </w:tc>
        <w:tc>
          <w:tcPr>
            <w:tcW w:w="2126" w:type="dxa"/>
            <w:gridSpan w:val="4"/>
            <w:tcBorders>
              <w:left w:val="nil"/>
              <w:right w:val="nil"/>
            </w:tcBorders>
          </w:tcPr>
          <w:p w14:paraId="0AAC3B1F" w14:textId="77777777" w:rsidR="00A14B1F" w:rsidRDefault="00A14B1F">
            <w:pPr>
              <w:rPr>
                <w:caps/>
              </w:rPr>
            </w:pPr>
          </w:p>
        </w:tc>
        <w:tc>
          <w:tcPr>
            <w:tcW w:w="2550" w:type="dxa"/>
            <w:gridSpan w:val="2"/>
            <w:tcBorders>
              <w:left w:val="nil"/>
              <w:right w:val="nil"/>
            </w:tcBorders>
          </w:tcPr>
          <w:p w14:paraId="0C64C44B" w14:textId="77777777" w:rsidR="00A14B1F" w:rsidRDefault="00A14B1F">
            <w:pPr>
              <w:rPr>
                <w:caps/>
              </w:rPr>
            </w:pPr>
          </w:p>
        </w:tc>
        <w:tc>
          <w:tcPr>
            <w:tcW w:w="1702" w:type="dxa"/>
            <w:gridSpan w:val="3"/>
            <w:tcBorders>
              <w:left w:val="nil"/>
            </w:tcBorders>
          </w:tcPr>
          <w:p w14:paraId="10CB3549" w14:textId="77777777" w:rsidR="00A14B1F" w:rsidRDefault="00A14B1F">
            <w:pPr>
              <w:rPr>
                <w:caps/>
              </w:rPr>
            </w:pPr>
          </w:p>
        </w:tc>
      </w:tr>
      <w:tr w:rsidR="00A14B1F" w14:paraId="34F78F97" w14:textId="77777777">
        <w:trPr>
          <w:gridBefore w:val="1"/>
          <w:gridAfter w:val="1"/>
          <w:wBefore w:w="134" w:type="dxa"/>
          <w:wAfter w:w="153" w:type="dxa"/>
          <w:trHeight w:val="777"/>
        </w:trPr>
        <w:tc>
          <w:tcPr>
            <w:tcW w:w="5386" w:type="dxa"/>
            <w:gridSpan w:val="4"/>
            <w:tcBorders>
              <w:top w:val="single" w:sz="12" w:space="0" w:color="auto"/>
            </w:tcBorders>
          </w:tcPr>
          <w:p w14:paraId="354160F7" w14:textId="77777777" w:rsidR="00A14B1F" w:rsidRDefault="00A14B1F" w:rsidP="00A14B1F">
            <w:pPr>
              <w:tabs>
                <w:tab w:val="left" w:pos="426"/>
              </w:tabs>
              <w:spacing w:before="90" w:after="54"/>
              <w:rPr>
                <w:b/>
              </w:rPr>
            </w:pPr>
            <w:r>
              <w:rPr>
                <w:b/>
              </w:rPr>
              <w:t>3.</w:t>
            </w:r>
            <w:r>
              <w:rPr>
                <w:b/>
              </w:rPr>
              <w:tab/>
              <w:t>Interest being burdened</w:t>
            </w:r>
          </w:p>
          <w:p w14:paraId="2831B807" w14:textId="77777777" w:rsidR="00A14B1F" w:rsidRPr="00A14B1F" w:rsidRDefault="00A14B1F" w:rsidP="00A14B1F">
            <w:pPr>
              <w:tabs>
                <w:tab w:val="left" w:pos="426"/>
              </w:tabs>
              <w:spacing w:before="90" w:after="54"/>
            </w:pPr>
            <w:r>
              <w:tab/>
              <w:t>Fee Simple</w:t>
            </w:r>
          </w:p>
        </w:tc>
        <w:tc>
          <w:tcPr>
            <w:tcW w:w="5387" w:type="dxa"/>
            <w:gridSpan w:val="8"/>
            <w:tcBorders>
              <w:top w:val="single" w:sz="12" w:space="0" w:color="auto"/>
            </w:tcBorders>
          </w:tcPr>
          <w:p w14:paraId="166DA549" w14:textId="77777777" w:rsidR="00A14B1F" w:rsidRDefault="00A14B1F">
            <w:pPr>
              <w:tabs>
                <w:tab w:val="left" w:pos="425"/>
              </w:tabs>
              <w:spacing w:before="90" w:after="54"/>
              <w:ind w:left="425" w:hanging="425"/>
              <w:rPr>
                <w:b/>
              </w:rPr>
            </w:pPr>
            <w:r>
              <w:rPr>
                <w:vertAlign w:val="superscript"/>
              </w:rPr>
              <w:t>#</w:t>
            </w:r>
            <w:r>
              <w:rPr>
                <w:b/>
              </w:rPr>
              <w:t>4.</w:t>
            </w:r>
            <w:r>
              <w:rPr>
                <w:b/>
              </w:rPr>
              <w:tab/>
              <w:t>Interest being benefited</w:t>
            </w:r>
          </w:p>
          <w:p w14:paraId="076A929A" w14:textId="77700B5A" w:rsidR="00A14B1F" w:rsidRPr="00A14B1F" w:rsidRDefault="00A14B1F">
            <w:pPr>
              <w:tabs>
                <w:tab w:val="left" w:pos="425"/>
              </w:tabs>
              <w:spacing w:before="90" w:after="54"/>
              <w:ind w:left="425" w:hanging="425"/>
            </w:pPr>
            <w:r>
              <w:tab/>
            </w:r>
            <w:r w:rsidR="001E4CD4">
              <w:t xml:space="preserve">Not </w:t>
            </w:r>
            <w:r w:rsidR="00C3253C">
              <w:t>a</w:t>
            </w:r>
            <w:r w:rsidR="001E4CD4">
              <w:t>pplicable</w:t>
            </w:r>
          </w:p>
          <w:p w14:paraId="1E86D073" w14:textId="20707F0C" w:rsidR="00A14B1F" w:rsidRDefault="00C3253C">
            <w:pPr>
              <w:tabs>
                <w:tab w:val="left" w:pos="426"/>
              </w:tabs>
              <w:spacing w:before="90" w:after="20"/>
            </w:pPr>
            <w:r w:rsidRPr="00EE5820">
              <w:rPr>
                <w:sz w:val="14"/>
              </w:rPr>
              <w:t xml:space="preserve"># </w:t>
            </w:r>
            <w:r>
              <w:rPr>
                <w:sz w:val="14"/>
              </w:rPr>
              <w:t>insert “N</w:t>
            </w:r>
            <w:r w:rsidRPr="00EE5820">
              <w:rPr>
                <w:sz w:val="14"/>
              </w:rPr>
              <w:t>ot applicable</w:t>
            </w:r>
            <w:r>
              <w:rPr>
                <w:sz w:val="14"/>
              </w:rPr>
              <w:t>”</w:t>
            </w:r>
            <w:r w:rsidRPr="00EE5820">
              <w:rPr>
                <w:sz w:val="14"/>
              </w:rPr>
              <w:t xml:space="preserve"> if easement in gross</w:t>
            </w:r>
          </w:p>
        </w:tc>
      </w:tr>
      <w:tr w:rsidR="00A14B1F" w14:paraId="382DC035" w14:textId="77777777">
        <w:trPr>
          <w:gridBefore w:val="1"/>
          <w:gridAfter w:val="1"/>
          <w:wBefore w:w="134" w:type="dxa"/>
          <w:wAfter w:w="153" w:type="dxa"/>
          <w:trHeight w:val="151"/>
        </w:trPr>
        <w:tc>
          <w:tcPr>
            <w:tcW w:w="4324" w:type="dxa"/>
            <w:gridSpan w:val="2"/>
            <w:tcBorders>
              <w:top w:val="single" w:sz="12" w:space="0" w:color="auto"/>
            </w:tcBorders>
            <w:vAlign w:val="bottom"/>
          </w:tcPr>
          <w:p w14:paraId="184C5618" w14:textId="77777777" w:rsidR="00A14B1F" w:rsidRDefault="00A14B1F">
            <w:pPr>
              <w:tabs>
                <w:tab w:val="left" w:pos="426"/>
              </w:tabs>
              <w:spacing w:before="90" w:after="54"/>
              <w:ind w:left="426" w:hanging="426"/>
            </w:pPr>
            <w:r>
              <w:rPr>
                <w:b/>
              </w:rPr>
              <w:t>5.</w:t>
            </w:r>
            <w:r>
              <w:rPr>
                <w:b/>
              </w:rPr>
              <w:tab/>
              <w:t>Grantee</w:t>
            </w:r>
            <w:r>
              <w:rPr>
                <w:sz w:val="16"/>
              </w:rPr>
              <w:tab/>
              <w:t>Given names</w:t>
            </w:r>
          </w:p>
        </w:tc>
        <w:tc>
          <w:tcPr>
            <w:tcW w:w="3794" w:type="dxa"/>
            <w:gridSpan w:val="6"/>
            <w:tcBorders>
              <w:top w:val="single" w:sz="12" w:space="0" w:color="auto"/>
            </w:tcBorders>
            <w:vAlign w:val="bottom"/>
          </w:tcPr>
          <w:p w14:paraId="438FA013" w14:textId="77777777" w:rsidR="00A14B1F" w:rsidRDefault="00A14B1F">
            <w:pPr>
              <w:tabs>
                <w:tab w:val="left" w:pos="426"/>
              </w:tabs>
              <w:spacing w:before="90" w:after="54"/>
            </w:pPr>
            <w:r>
              <w:rPr>
                <w:sz w:val="16"/>
              </w:rPr>
              <w:t>Surname/Company name and number</w:t>
            </w:r>
          </w:p>
        </w:tc>
        <w:tc>
          <w:tcPr>
            <w:tcW w:w="2655" w:type="dxa"/>
            <w:gridSpan w:val="4"/>
            <w:tcBorders>
              <w:top w:val="single" w:sz="12" w:space="0" w:color="auto"/>
            </w:tcBorders>
            <w:vAlign w:val="bottom"/>
          </w:tcPr>
          <w:p w14:paraId="77FCCC12" w14:textId="77777777" w:rsidR="00A14B1F" w:rsidRDefault="00A14B1F">
            <w:pPr>
              <w:tabs>
                <w:tab w:val="left" w:pos="426"/>
              </w:tabs>
              <w:spacing w:before="90" w:after="54"/>
            </w:pPr>
            <w:r>
              <w:rPr>
                <w:sz w:val="16"/>
              </w:rPr>
              <w:t>(include tenancy if more than one)</w:t>
            </w:r>
          </w:p>
        </w:tc>
      </w:tr>
      <w:tr w:rsidR="00A14B1F" w14:paraId="7011A46E" w14:textId="77777777">
        <w:trPr>
          <w:gridBefore w:val="1"/>
          <w:gridAfter w:val="1"/>
          <w:wBefore w:w="134" w:type="dxa"/>
          <w:wAfter w:w="153" w:type="dxa"/>
          <w:trHeight w:val="150"/>
        </w:trPr>
        <w:tc>
          <w:tcPr>
            <w:tcW w:w="4324" w:type="dxa"/>
            <w:gridSpan w:val="2"/>
          </w:tcPr>
          <w:p w14:paraId="4E3379DC" w14:textId="77777777" w:rsidR="00A14B1F" w:rsidRDefault="00A14B1F">
            <w:pPr>
              <w:tabs>
                <w:tab w:val="left" w:pos="426"/>
              </w:tabs>
              <w:spacing w:before="40"/>
              <w:ind w:left="425" w:firstLine="1"/>
              <w:rPr>
                <w:caps/>
              </w:rPr>
            </w:pPr>
          </w:p>
        </w:tc>
        <w:tc>
          <w:tcPr>
            <w:tcW w:w="3794" w:type="dxa"/>
            <w:gridSpan w:val="6"/>
          </w:tcPr>
          <w:p w14:paraId="4430EE2A" w14:textId="5CC334ED" w:rsidR="00A14B1F" w:rsidRDefault="00343BAE">
            <w:pPr>
              <w:tabs>
                <w:tab w:val="left" w:pos="426"/>
              </w:tabs>
              <w:spacing w:before="40"/>
              <w:rPr>
                <w:caps/>
              </w:rPr>
            </w:pPr>
            <w:r>
              <w:rPr>
                <w:caps/>
              </w:rPr>
              <w:t>TOWNSVILLE CITY COUNCIL</w:t>
            </w:r>
          </w:p>
          <w:p w14:paraId="27D6C723" w14:textId="3D6396AF" w:rsidR="001E4CD4" w:rsidRPr="00856B96" w:rsidRDefault="00343BAE">
            <w:pPr>
              <w:tabs>
                <w:tab w:val="left" w:pos="426"/>
              </w:tabs>
              <w:spacing w:before="40"/>
              <w:rPr>
                <w:caps/>
              </w:rPr>
            </w:pPr>
            <w:r>
              <w:rPr>
                <w:caps/>
              </w:rPr>
              <w:t xml:space="preserve">abn 44 741 992 072 </w:t>
            </w:r>
          </w:p>
        </w:tc>
        <w:tc>
          <w:tcPr>
            <w:tcW w:w="2655" w:type="dxa"/>
            <w:gridSpan w:val="4"/>
          </w:tcPr>
          <w:p w14:paraId="75A257DD" w14:textId="77777777" w:rsidR="00A14B1F" w:rsidRDefault="00A14B1F">
            <w:pPr>
              <w:tabs>
                <w:tab w:val="left" w:pos="426"/>
              </w:tabs>
              <w:spacing w:before="40"/>
              <w:rPr>
                <w:caps/>
                <w:sz w:val="16"/>
              </w:rPr>
            </w:pPr>
          </w:p>
        </w:tc>
      </w:tr>
      <w:tr w:rsidR="00A14B1F" w14:paraId="788771D9" w14:textId="77777777">
        <w:trPr>
          <w:gridBefore w:val="1"/>
          <w:gridAfter w:val="1"/>
          <w:wBefore w:w="134" w:type="dxa"/>
          <w:wAfter w:w="153" w:type="dxa"/>
          <w:trHeight w:val="631"/>
        </w:trPr>
        <w:tc>
          <w:tcPr>
            <w:tcW w:w="5386" w:type="dxa"/>
            <w:gridSpan w:val="4"/>
            <w:tcBorders>
              <w:top w:val="single" w:sz="12" w:space="0" w:color="auto"/>
              <w:bottom w:val="single" w:sz="12" w:space="0" w:color="auto"/>
            </w:tcBorders>
          </w:tcPr>
          <w:p w14:paraId="6FDE0692" w14:textId="77777777" w:rsidR="00A14B1F" w:rsidRDefault="00A14B1F" w:rsidP="00A14B1F">
            <w:pPr>
              <w:tabs>
                <w:tab w:val="left" w:pos="426"/>
              </w:tabs>
              <w:spacing w:before="90" w:after="54"/>
              <w:ind w:left="426" w:hanging="426"/>
              <w:rPr>
                <w:b/>
              </w:rPr>
            </w:pPr>
            <w:r>
              <w:rPr>
                <w:b/>
              </w:rPr>
              <w:t>6.</w:t>
            </w:r>
            <w:r>
              <w:rPr>
                <w:b/>
              </w:rPr>
              <w:tab/>
              <w:t>Consideration</w:t>
            </w:r>
          </w:p>
          <w:p w14:paraId="33AEFD8F" w14:textId="77777777" w:rsidR="00856B96" w:rsidRPr="00856B96" w:rsidRDefault="00A62AAF" w:rsidP="00A14B1F">
            <w:pPr>
              <w:tabs>
                <w:tab w:val="left" w:pos="426"/>
              </w:tabs>
              <w:spacing w:before="90" w:after="54"/>
              <w:ind w:left="426" w:hanging="426"/>
            </w:pPr>
            <w:r>
              <w:tab/>
              <w:t>One Dollar ($1.00)</w:t>
            </w:r>
          </w:p>
        </w:tc>
        <w:tc>
          <w:tcPr>
            <w:tcW w:w="5387" w:type="dxa"/>
            <w:gridSpan w:val="8"/>
            <w:tcBorders>
              <w:top w:val="single" w:sz="12" w:space="0" w:color="auto"/>
              <w:bottom w:val="single" w:sz="12" w:space="0" w:color="auto"/>
            </w:tcBorders>
          </w:tcPr>
          <w:p w14:paraId="5B422DCA" w14:textId="77777777" w:rsidR="00A14B1F" w:rsidRDefault="00A14B1F" w:rsidP="00A14B1F">
            <w:pPr>
              <w:tabs>
                <w:tab w:val="left" w:pos="425"/>
              </w:tabs>
              <w:spacing w:before="90" w:after="54"/>
              <w:ind w:left="425" w:hanging="425"/>
              <w:rPr>
                <w:b/>
              </w:rPr>
            </w:pPr>
            <w:r>
              <w:rPr>
                <w:b/>
              </w:rPr>
              <w:t>7.</w:t>
            </w:r>
            <w:r>
              <w:rPr>
                <w:b/>
              </w:rPr>
              <w:tab/>
              <w:t>Purpose of easement</w:t>
            </w:r>
          </w:p>
          <w:p w14:paraId="14E38C3B" w14:textId="1341EB47" w:rsidR="00856B96" w:rsidRPr="00856B96" w:rsidRDefault="00856B96" w:rsidP="00A14B1F">
            <w:pPr>
              <w:tabs>
                <w:tab w:val="left" w:pos="425"/>
              </w:tabs>
              <w:spacing w:before="90" w:after="54"/>
              <w:ind w:left="425" w:hanging="425"/>
            </w:pPr>
            <w:r>
              <w:tab/>
            </w:r>
            <w:r w:rsidR="00E619FB">
              <w:t>Drainage</w:t>
            </w:r>
          </w:p>
        </w:tc>
      </w:tr>
      <w:tr w:rsidR="00A14B1F" w14:paraId="3D802E84" w14:textId="77777777">
        <w:trPr>
          <w:gridBefore w:val="1"/>
          <w:gridAfter w:val="1"/>
          <w:wBefore w:w="134" w:type="dxa"/>
          <w:wAfter w:w="153" w:type="dxa"/>
          <w:cantSplit/>
          <w:trHeight w:val="631"/>
        </w:trPr>
        <w:tc>
          <w:tcPr>
            <w:tcW w:w="10773" w:type="dxa"/>
            <w:gridSpan w:val="12"/>
            <w:tcBorders>
              <w:top w:val="single" w:sz="12" w:space="0" w:color="auto"/>
            </w:tcBorders>
          </w:tcPr>
          <w:p w14:paraId="7F27776E" w14:textId="77777777" w:rsidR="00A14B1F" w:rsidRDefault="00A14B1F">
            <w:pPr>
              <w:tabs>
                <w:tab w:val="left" w:pos="426"/>
              </w:tabs>
              <w:spacing w:before="90" w:after="54"/>
              <w:ind w:left="426" w:hanging="426"/>
            </w:pPr>
            <w:r>
              <w:rPr>
                <w:b/>
              </w:rPr>
              <w:t>8.</w:t>
            </w:r>
            <w:r>
              <w:rPr>
                <w:b/>
              </w:rPr>
              <w:tab/>
              <w:t>Grant/Execution</w:t>
            </w:r>
          </w:p>
          <w:p w14:paraId="10BBF369" w14:textId="77777777" w:rsidR="00600F10" w:rsidRDefault="00600F10" w:rsidP="00600F10">
            <w:pPr>
              <w:spacing w:before="90"/>
              <w:rPr>
                <w:sz w:val="18"/>
                <w:szCs w:val="18"/>
              </w:rPr>
            </w:pPr>
            <w:r>
              <w:rPr>
                <w:sz w:val="18"/>
                <w:szCs w:val="18"/>
              </w:rPr>
              <w:t>The Grantor for the above consideration grants to the Grantee the easement over the servient tenement for the purpose stated in item 7 and the Grantor and Grantee covenant with each other in terms of the attached schedule.</w:t>
            </w:r>
          </w:p>
          <w:p w14:paraId="72A4C5A9" w14:textId="77777777" w:rsidR="00A14B1F" w:rsidRDefault="00A14B1F">
            <w:pPr>
              <w:spacing w:before="120"/>
              <w:jc w:val="center"/>
              <w:rPr>
                <w:b/>
                <w:sz w:val="18"/>
                <w:szCs w:val="18"/>
              </w:rPr>
            </w:pPr>
            <w:r>
              <w:rPr>
                <w:b/>
                <w:sz w:val="18"/>
                <w:szCs w:val="18"/>
              </w:rPr>
              <w:t>Witnessing officer must be aware of his/her obligations under section 162 of the Land Title Act 1994</w:t>
            </w:r>
          </w:p>
          <w:p w14:paraId="39A8063D" w14:textId="77777777" w:rsidR="00B936D4" w:rsidRDefault="00B936D4" w:rsidP="00B936D4">
            <w:pPr>
              <w:tabs>
                <w:tab w:val="right" w:pos="10773"/>
              </w:tabs>
              <w:suppressAutoHyphens/>
              <w:spacing w:before="80"/>
              <w:rPr>
                <w:sz w:val="18"/>
                <w:szCs w:val="18"/>
              </w:rPr>
            </w:pPr>
          </w:p>
          <w:p w14:paraId="7E04137F" w14:textId="0B41350B" w:rsidR="00B936D4" w:rsidRDefault="00A949B8" w:rsidP="00B936D4">
            <w:pPr>
              <w:tabs>
                <w:tab w:val="left" w:leader="dot" w:pos="3969"/>
                <w:tab w:val="center" w:pos="6219"/>
                <w:tab w:val="left" w:pos="7371"/>
                <w:tab w:val="right" w:leader="dot" w:pos="10773"/>
              </w:tabs>
              <w:suppressAutoHyphens/>
              <w:rPr>
                <w:sz w:val="18"/>
                <w:szCs w:val="18"/>
              </w:rPr>
            </w:pPr>
            <w:r>
              <w:rPr>
                <w:sz w:val="18"/>
                <w:szCs w:val="18"/>
              </w:rPr>
              <w:tab/>
              <w:t>signature</w:t>
            </w:r>
          </w:p>
          <w:p w14:paraId="7D6CD7F5" w14:textId="6A62687E" w:rsidR="00B936D4" w:rsidRPr="001E4CD4" w:rsidRDefault="00B936D4" w:rsidP="00B936D4">
            <w:pPr>
              <w:tabs>
                <w:tab w:val="left" w:leader="dot" w:pos="3969"/>
              </w:tabs>
              <w:suppressAutoHyphens/>
              <w:jc w:val="right"/>
              <w:rPr>
                <w:b/>
                <w:sz w:val="18"/>
                <w:szCs w:val="18"/>
              </w:rPr>
            </w:pPr>
          </w:p>
          <w:p w14:paraId="53A5D6B3" w14:textId="77777777" w:rsidR="00B936D4" w:rsidRDefault="00B936D4" w:rsidP="00B936D4">
            <w:pPr>
              <w:tabs>
                <w:tab w:val="left" w:leader="dot" w:pos="3969"/>
              </w:tabs>
              <w:suppressAutoHyphens/>
              <w:rPr>
                <w:sz w:val="18"/>
                <w:szCs w:val="18"/>
              </w:rPr>
            </w:pPr>
            <w:r>
              <w:rPr>
                <w:sz w:val="18"/>
                <w:szCs w:val="18"/>
              </w:rPr>
              <w:tab/>
              <w:t>full name</w:t>
            </w:r>
          </w:p>
          <w:p w14:paraId="1C2A853E" w14:textId="77777777" w:rsidR="00B936D4" w:rsidRDefault="00B936D4" w:rsidP="00B936D4">
            <w:pPr>
              <w:tabs>
                <w:tab w:val="left" w:leader="dot" w:pos="3272"/>
              </w:tabs>
              <w:suppressAutoHyphens/>
              <w:rPr>
                <w:sz w:val="18"/>
                <w:szCs w:val="18"/>
              </w:rPr>
            </w:pPr>
          </w:p>
          <w:p w14:paraId="26466ACD" w14:textId="77777777" w:rsidR="00B936D4" w:rsidRDefault="00B936D4" w:rsidP="00B936D4">
            <w:pPr>
              <w:tabs>
                <w:tab w:val="left" w:leader="dot" w:pos="3969"/>
                <w:tab w:val="center" w:pos="6219"/>
                <w:tab w:val="left" w:pos="7371"/>
                <w:tab w:val="right" w:leader="dot" w:pos="10773"/>
              </w:tabs>
              <w:suppressAutoHyphens/>
              <w:rPr>
                <w:sz w:val="18"/>
                <w:szCs w:val="18"/>
              </w:rPr>
            </w:pPr>
            <w:r>
              <w:rPr>
                <w:sz w:val="18"/>
                <w:szCs w:val="18"/>
              </w:rPr>
              <w:tab/>
              <w:t>qualification</w:t>
            </w:r>
            <w:r>
              <w:rPr>
                <w:sz w:val="18"/>
                <w:szCs w:val="18"/>
              </w:rPr>
              <w:tab/>
              <w:t>/      /</w:t>
            </w:r>
            <w:r>
              <w:rPr>
                <w:sz w:val="18"/>
                <w:szCs w:val="18"/>
              </w:rPr>
              <w:tab/>
            </w:r>
            <w:r>
              <w:rPr>
                <w:sz w:val="18"/>
                <w:szCs w:val="18"/>
              </w:rPr>
              <w:tab/>
            </w:r>
          </w:p>
          <w:p w14:paraId="67DD01D3" w14:textId="77300DE1" w:rsidR="00B936D4" w:rsidRPr="001B41A6" w:rsidRDefault="00B936D4" w:rsidP="001B41A6">
            <w:pPr>
              <w:tabs>
                <w:tab w:val="center" w:pos="6282"/>
                <w:tab w:val="right" w:pos="10774"/>
              </w:tabs>
              <w:suppressAutoHyphens/>
              <w:rPr>
                <w:b/>
                <w:sz w:val="18"/>
                <w:szCs w:val="18"/>
              </w:rPr>
            </w:pPr>
            <w:r>
              <w:rPr>
                <w:b/>
                <w:sz w:val="18"/>
                <w:szCs w:val="18"/>
              </w:rPr>
              <w:t>Witnessing Officer</w:t>
            </w:r>
            <w:r>
              <w:rPr>
                <w:b/>
                <w:sz w:val="18"/>
                <w:szCs w:val="18"/>
              </w:rPr>
              <w:tab/>
              <w:t>Execution Date</w:t>
            </w:r>
            <w:r>
              <w:rPr>
                <w:b/>
                <w:sz w:val="18"/>
                <w:szCs w:val="18"/>
              </w:rPr>
              <w:tab/>
              <w:t>Grantor’s Signature</w:t>
            </w:r>
          </w:p>
          <w:p w14:paraId="3FAD3818" w14:textId="249BEB99" w:rsidR="001E4CD4" w:rsidRPr="005C4C5B" w:rsidRDefault="00B936D4" w:rsidP="00B936D4">
            <w:pPr>
              <w:tabs>
                <w:tab w:val="center" w:pos="6187"/>
                <w:tab w:val="right" w:pos="10774"/>
              </w:tabs>
              <w:suppressAutoHyphens/>
              <w:rPr>
                <w:b/>
                <w:sz w:val="16"/>
                <w:szCs w:val="16"/>
              </w:rPr>
            </w:pPr>
            <w:r w:rsidRPr="005C4C5B">
              <w:rPr>
                <w:sz w:val="16"/>
                <w:szCs w:val="16"/>
              </w:rPr>
              <w:t>(Witnessing officer must be in accordance with Schedule 1</w:t>
            </w:r>
            <w:r w:rsidRPr="005C4C5B">
              <w:rPr>
                <w:sz w:val="16"/>
                <w:szCs w:val="16"/>
              </w:rPr>
              <w:br/>
              <w:t xml:space="preserve">of Land Title Act 1994 </w:t>
            </w:r>
            <w:proofErr w:type="spellStart"/>
            <w:r w:rsidRPr="005C4C5B">
              <w:rPr>
                <w:sz w:val="16"/>
                <w:szCs w:val="16"/>
              </w:rPr>
              <w:t>eg</w:t>
            </w:r>
            <w:proofErr w:type="spellEnd"/>
            <w:r w:rsidRPr="005C4C5B">
              <w:rPr>
                <w:sz w:val="16"/>
                <w:szCs w:val="16"/>
              </w:rPr>
              <w:t xml:space="preserve"> Legal Practitioner, JP, C Dec)</w:t>
            </w:r>
          </w:p>
          <w:p w14:paraId="6EB1BE06" w14:textId="77777777" w:rsidR="001E4CD4" w:rsidRDefault="001E4CD4" w:rsidP="00856B96">
            <w:pPr>
              <w:tabs>
                <w:tab w:val="center" w:pos="6187"/>
                <w:tab w:val="right" w:pos="10774"/>
              </w:tabs>
              <w:suppressAutoHyphens/>
              <w:jc w:val="right"/>
              <w:rPr>
                <w:sz w:val="18"/>
                <w:szCs w:val="18"/>
              </w:rPr>
            </w:pPr>
          </w:p>
          <w:p w14:paraId="3C2ECAFB" w14:textId="77777777" w:rsidR="00343BAE" w:rsidRDefault="00343BAE" w:rsidP="00B936D4">
            <w:pPr>
              <w:tabs>
                <w:tab w:val="right" w:pos="10773"/>
              </w:tabs>
              <w:suppressAutoHyphens/>
              <w:spacing w:before="80"/>
              <w:rPr>
                <w:sz w:val="18"/>
                <w:szCs w:val="18"/>
              </w:rPr>
            </w:pPr>
          </w:p>
          <w:p w14:paraId="6F3E1575" w14:textId="0991567F" w:rsidR="001E4CD4" w:rsidRDefault="00A14B1F" w:rsidP="001E4CD4">
            <w:pPr>
              <w:tabs>
                <w:tab w:val="left" w:leader="dot" w:pos="3969"/>
                <w:tab w:val="center" w:pos="6219"/>
                <w:tab w:val="left" w:pos="7371"/>
                <w:tab w:val="right" w:leader="dot" w:pos="10773"/>
              </w:tabs>
              <w:suppressAutoHyphens/>
              <w:rPr>
                <w:sz w:val="18"/>
                <w:szCs w:val="18"/>
              </w:rPr>
            </w:pPr>
            <w:r>
              <w:rPr>
                <w:sz w:val="18"/>
                <w:szCs w:val="18"/>
              </w:rPr>
              <w:tab/>
              <w:t>signature</w:t>
            </w:r>
          </w:p>
          <w:p w14:paraId="46AE6378" w14:textId="27AFED07" w:rsidR="00A14B1F" w:rsidRPr="001E4CD4" w:rsidRDefault="00A14B1F" w:rsidP="001E4CD4">
            <w:pPr>
              <w:tabs>
                <w:tab w:val="left" w:leader="dot" w:pos="3969"/>
              </w:tabs>
              <w:suppressAutoHyphens/>
              <w:jc w:val="right"/>
              <w:rPr>
                <w:b/>
                <w:sz w:val="18"/>
                <w:szCs w:val="18"/>
              </w:rPr>
            </w:pPr>
          </w:p>
          <w:p w14:paraId="264D34D7" w14:textId="77777777" w:rsidR="00A14B1F" w:rsidRDefault="00A14B1F">
            <w:pPr>
              <w:tabs>
                <w:tab w:val="left" w:leader="dot" w:pos="3969"/>
              </w:tabs>
              <w:suppressAutoHyphens/>
              <w:rPr>
                <w:sz w:val="18"/>
                <w:szCs w:val="18"/>
              </w:rPr>
            </w:pPr>
            <w:r>
              <w:rPr>
                <w:sz w:val="18"/>
                <w:szCs w:val="18"/>
              </w:rPr>
              <w:tab/>
              <w:t>full name</w:t>
            </w:r>
          </w:p>
          <w:p w14:paraId="7AF0E010" w14:textId="77777777" w:rsidR="00A14B1F" w:rsidRDefault="00A14B1F">
            <w:pPr>
              <w:tabs>
                <w:tab w:val="left" w:leader="dot" w:pos="3272"/>
              </w:tabs>
              <w:suppressAutoHyphens/>
              <w:rPr>
                <w:sz w:val="18"/>
                <w:szCs w:val="18"/>
              </w:rPr>
            </w:pPr>
          </w:p>
          <w:p w14:paraId="05D0BC5A" w14:textId="77777777" w:rsidR="00A14B1F" w:rsidRDefault="00A14B1F">
            <w:pPr>
              <w:tabs>
                <w:tab w:val="left" w:leader="dot" w:pos="3969"/>
                <w:tab w:val="center" w:pos="6219"/>
                <w:tab w:val="left" w:pos="7371"/>
                <w:tab w:val="right" w:leader="dot" w:pos="10773"/>
              </w:tabs>
              <w:suppressAutoHyphens/>
              <w:rPr>
                <w:sz w:val="18"/>
                <w:szCs w:val="18"/>
              </w:rPr>
            </w:pPr>
            <w:r>
              <w:rPr>
                <w:sz w:val="18"/>
                <w:szCs w:val="18"/>
              </w:rPr>
              <w:tab/>
              <w:t>qualification</w:t>
            </w:r>
            <w:r>
              <w:rPr>
                <w:sz w:val="18"/>
                <w:szCs w:val="18"/>
              </w:rPr>
              <w:tab/>
              <w:t>/      /</w:t>
            </w:r>
            <w:r>
              <w:rPr>
                <w:sz w:val="18"/>
                <w:szCs w:val="18"/>
              </w:rPr>
              <w:tab/>
            </w:r>
            <w:r>
              <w:rPr>
                <w:sz w:val="18"/>
                <w:szCs w:val="18"/>
              </w:rPr>
              <w:tab/>
            </w:r>
          </w:p>
          <w:p w14:paraId="48775DDC" w14:textId="0BC4DEA2" w:rsidR="00A14B1F" w:rsidRPr="001B41A6" w:rsidRDefault="00A14B1F" w:rsidP="001B41A6">
            <w:pPr>
              <w:tabs>
                <w:tab w:val="center" w:pos="6282"/>
                <w:tab w:val="right" w:pos="10774"/>
              </w:tabs>
              <w:suppressAutoHyphens/>
              <w:rPr>
                <w:b/>
                <w:sz w:val="18"/>
                <w:szCs w:val="18"/>
              </w:rPr>
            </w:pPr>
            <w:r>
              <w:rPr>
                <w:b/>
                <w:sz w:val="18"/>
                <w:szCs w:val="18"/>
              </w:rPr>
              <w:t>Witnessing Officer</w:t>
            </w:r>
            <w:r>
              <w:rPr>
                <w:b/>
                <w:sz w:val="18"/>
                <w:szCs w:val="18"/>
              </w:rPr>
              <w:tab/>
              <w:t>Execution Date</w:t>
            </w:r>
            <w:r>
              <w:rPr>
                <w:b/>
                <w:sz w:val="18"/>
                <w:szCs w:val="18"/>
              </w:rPr>
              <w:tab/>
              <w:t>Grantee’s Signature</w:t>
            </w:r>
          </w:p>
          <w:p w14:paraId="317DADC5" w14:textId="6B230E21" w:rsidR="00A14B1F" w:rsidRPr="005C4C5B" w:rsidRDefault="00A14B1F" w:rsidP="00B936D4">
            <w:pPr>
              <w:tabs>
                <w:tab w:val="right" w:pos="10773"/>
              </w:tabs>
              <w:suppressAutoHyphens/>
              <w:spacing w:before="80"/>
              <w:rPr>
                <w:sz w:val="16"/>
                <w:szCs w:val="16"/>
              </w:rPr>
            </w:pPr>
            <w:r w:rsidRPr="005C4C5B">
              <w:rPr>
                <w:sz w:val="16"/>
                <w:szCs w:val="16"/>
              </w:rPr>
              <w:t>(Witnessing officer must be in accordance with Schedule 1</w:t>
            </w:r>
            <w:r w:rsidRPr="005C4C5B">
              <w:rPr>
                <w:sz w:val="16"/>
                <w:szCs w:val="16"/>
              </w:rPr>
              <w:br/>
              <w:t xml:space="preserve">of Land Title Act 1994 </w:t>
            </w:r>
            <w:proofErr w:type="spellStart"/>
            <w:r w:rsidRPr="005C4C5B">
              <w:rPr>
                <w:sz w:val="16"/>
                <w:szCs w:val="16"/>
              </w:rPr>
              <w:t>eg</w:t>
            </w:r>
            <w:proofErr w:type="spellEnd"/>
            <w:r w:rsidRPr="005C4C5B">
              <w:rPr>
                <w:sz w:val="16"/>
                <w:szCs w:val="16"/>
              </w:rPr>
              <w:t xml:space="preserve"> Legal Practitioner, JP, C Dec)</w:t>
            </w:r>
          </w:p>
        </w:tc>
      </w:tr>
    </w:tbl>
    <w:p w14:paraId="79855085" w14:textId="77777777" w:rsidR="00A14B1F" w:rsidRPr="00B936D4" w:rsidRDefault="00A14B1F">
      <w:pPr>
        <w:rPr>
          <w:sz w:val="4"/>
          <w:szCs w:val="4"/>
        </w:rPr>
      </w:pPr>
    </w:p>
    <w:p w14:paraId="0A6F04F7" w14:textId="77777777" w:rsidR="00A14B1F" w:rsidRPr="00B936D4" w:rsidRDefault="00A14B1F">
      <w:pPr>
        <w:rPr>
          <w:rStyle w:val="EndnoteReference"/>
          <w:sz w:val="4"/>
          <w:szCs w:val="4"/>
        </w:rPr>
        <w:sectPr w:rsidR="00A14B1F" w:rsidRPr="00B936D4" w:rsidSect="00192971">
          <w:footerReference w:type="first" r:id="rId14"/>
          <w:endnotePr>
            <w:numFmt w:val="decimal"/>
          </w:endnotePr>
          <w:pgSz w:w="11907" w:h="16840" w:code="9"/>
          <w:pgMar w:top="340" w:right="567" w:bottom="369" w:left="567" w:header="286" w:footer="113" w:gutter="0"/>
          <w:pgNumType w:start="0"/>
          <w:cols w:space="720"/>
          <w:noEndnote/>
          <w:titlePg/>
        </w:sectPr>
      </w:pPr>
    </w:p>
    <w:p w14:paraId="474C6382" w14:textId="77777777" w:rsidR="001E0A8D" w:rsidRDefault="001E0A8D" w:rsidP="00A62AAF">
      <w:pPr>
        <w:spacing w:after="240"/>
        <w:jc w:val="both"/>
        <w:rPr>
          <w:sz w:val="16"/>
        </w:rPr>
      </w:pPr>
    </w:p>
    <w:p w14:paraId="79846886" w14:textId="41006CE1" w:rsidR="00343BAE" w:rsidRDefault="001E0A8D" w:rsidP="00A62AAF">
      <w:pPr>
        <w:spacing w:after="240"/>
        <w:jc w:val="both"/>
      </w:pP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t xml:space="preserve">        For and on behalf of </w:t>
      </w:r>
      <w:r w:rsidRPr="00534992">
        <w:rPr>
          <w:b/>
          <w:bCs/>
          <w:sz w:val="16"/>
        </w:rPr>
        <w:t>Townsville City Council</w:t>
      </w:r>
    </w:p>
    <w:p w14:paraId="601E3AF1" w14:textId="54A846F0" w:rsidR="00A62AAF" w:rsidRDefault="00856B96" w:rsidP="00A62AAF">
      <w:pPr>
        <w:spacing w:after="240"/>
        <w:jc w:val="both"/>
        <w:rPr>
          <w:b/>
        </w:rPr>
      </w:pPr>
      <w:r>
        <w:br w:type="page"/>
      </w:r>
    </w:p>
    <w:p w14:paraId="117EA59A" w14:textId="77777777" w:rsidR="00A949B8" w:rsidRPr="00C3253C" w:rsidRDefault="00A949B8" w:rsidP="00A949B8">
      <w:pPr>
        <w:pStyle w:val="ListParagraph"/>
        <w:numPr>
          <w:ilvl w:val="0"/>
          <w:numId w:val="10"/>
        </w:numPr>
        <w:spacing w:after="240" w:line="240" w:lineRule="auto"/>
        <w:ind w:left="709" w:hanging="709"/>
        <w:contextualSpacing w:val="0"/>
        <w:jc w:val="both"/>
        <w:rPr>
          <w:rFonts w:ascii="Arial" w:hAnsi="Arial" w:cs="Arial"/>
          <w:b/>
          <w:sz w:val="20"/>
          <w:szCs w:val="20"/>
        </w:rPr>
      </w:pPr>
      <w:bookmarkStart w:id="9" w:name="_Ref457382455"/>
      <w:r w:rsidRPr="00C3253C">
        <w:rPr>
          <w:rFonts w:ascii="Arial" w:hAnsi="Arial" w:cs="Arial"/>
          <w:b/>
          <w:sz w:val="20"/>
          <w:szCs w:val="20"/>
        </w:rPr>
        <w:lastRenderedPageBreak/>
        <w:t>REFERENCES AND DEFINITIONS</w:t>
      </w:r>
    </w:p>
    <w:p w14:paraId="42A3BCD8" w14:textId="77777777" w:rsidR="00A949B8" w:rsidRPr="00C3253C" w:rsidRDefault="00A949B8" w:rsidP="00A949B8">
      <w:pPr>
        <w:pStyle w:val="ListParagraph"/>
        <w:numPr>
          <w:ilvl w:val="1"/>
          <w:numId w:val="10"/>
        </w:numPr>
        <w:tabs>
          <w:tab w:val="left" w:pos="1418"/>
        </w:tabs>
        <w:spacing w:after="240" w:line="240" w:lineRule="auto"/>
        <w:ind w:left="1418" w:hanging="709"/>
        <w:contextualSpacing w:val="0"/>
        <w:jc w:val="both"/>
        <w:rPr>
          <w:rFonts w:ascii="Arial" w:hAnsi="Arial" w:cs="Arial"/>
          <w:b/>
          <w:sz w:val="20"/>
          <w:szCs w:val="20"/>
        </w:rPr>
      </w:pPr>
      <w:r w:rsidRPr="00C3253C">
        <w:rPr>
          <w:rFonts w:ascii="Arial" w:hAnsi="Arial" w:cs="Arial"/>
          <w:b/>
          <w:sz w:val="20"/>
          <w:szCs w:val="20"/>
        </w:rPr>
        <w:t>References</w:t>
      </w:r>
    </w:p>
    <w:p w14:paraId="1E907147" w14:textId="77777777" w:rsidR="00A949B8" w:rsidRPr="00C3253C" w:rsidRDefault="00A949B8" w:rsidP="00A949B8">
      <w:pPr>
        <w:pStyle w:val="ListParagraph"/>
        <w:tabs>
          <w:tab w:val="left" w:pos="1418"/>
        </w:tabs>
        <w:spacing w:after="240" w:line="240" w:lineRule="auto"/>
        <w:ind w:left="1418"/>
        <w:contextualSpacing w:val="0"/>
        <w:jc w:val="both"/>
        <w:rPr>
          <w:rFonts w:ascii="Arial" w:hAnsi="Arial" w:cs="Arial"/>
          <w:sz w:val="20"/>
          <w:szCs w:val="20"/>
        </w:rPr>
      </w:pPr>
      <w:r w:rsidRPr="00C3253C">
        <w:rPr>
          <w:rFonts w:ascii="Arial" w:hAnsi="Arial" w:cs="Arial"/>
          <w:sz w:val="20"/>
          <w:szCs w:val="20"/>
        </w:rPr>
        <w:t xml:space="preserve">Unless the contrary intention </w:t>
      </w:r>
      <w:proofErr w:type="gramStart"/>
      <w:r w:rsidRPr="00C3253C">
        <w:rPr>
          <w:rFonts w:ascii="Arial" w:hAnsi="Arial" w:cs="Arial"/>
          <w:sz w:val="20"/>
          <w:szCs w:val="20"/>
        </w:rPr>
        <w:t>appears:-</w:t>
      </w:r>
      <w:proofErr w:type="gramEnd"/>
    </w:p>
    <w:p w14:paraId="5F0EB1AC" w14:textId="5DBDA292" w:rsidR="00A949B8" w:rsidRPr="00C3253C" w:rsidRDefault="00A949B8" w:rsidP="00A949B8">
      <w:pPr>
        <w:pStyle w:val="ListParagraph"/>
        <w:numPr>
          <w:ilvl w:val="0"/>
          <w:numId w:val="14"/>
        </w:numPr>
        <w:tabs>
          <w:tab w:val="left" w:pos="1418"/>
        </w:tabs>
        <w:spacing w:after="240" w:line="240" w:lineRule="auto"/>
        <w:ind w:left="2160" w:hanging="720"/>
        <w:contextualSpacing w:val="0"/>
        <w:jc w:val="both"/>
        <w:rPr>
          <w:rFonts w:ascii="Arial" w:hAnsi="Arial" w:cs="Arial"/>
          <w:sz w:val="20"/>
          <w:szCs w:val="20"/>
        </w:rPr>
      </w:pPr>
      <w:r w:rsidRPr="00C3253C">
        <w:rPr>
          <w:rFonts w:ascii="Arial" w:hAnsi="Arial" w:cs="Arial"/>
          <w:sz w:val="20"/>
          <w:szCs w:val="20"/>
        </w:rPr>
        <w:t>References to a person include a corporation, partnership, incorporated association, body corporate, unincorporated body, instrumentality of the State and any statutory, public or local authority.</w:t>
      </w:r>
    </w:p>
    <w:p w14:paraId="51C2F5A4" w14:textId="77777777" w:rsidR="00A949B8" w:rsidRPr="00C3253C" w:rsidRDefault="00A949B8" w:rsidP="00A949B8">
      <w:pPr>
        <w:pStyle w:val="ListParagraph"/>
        <w:numPr>
          <w:ilvl w:val="0"/>
          <w:numId w:val="14"/>
        </w:numPr>
        <w:tabs>
          <w:tab w:val="left" w:pos="1418"/>
        </w:tabs>
        <w:spacing w:after="240" w:line="240" w:lineRule="auto"/>
        <w:ind w:left="2160" w:hanging="720"/>
        <w:contextualSpacing w:val="0"/>
        <w:jc w:val="both"/>
        <w:rPr>
          <w:rFonts w:ascii="Arial" w:hAnsi="Arial" w:cs="Arial"/>
          <w:sz w:val="20"/>
          <w:szCs w:val="20"/>
        </w:rPr>
      </w:pPr>
      <w:r w:rsidRPr="00C3253C">
        <w:rPr>
          <w:rFonts w:ascii="Arial" w:hAnsi="Arial" w:cs="Arial"/>
          <w:sz w:val="20"/>
          <w:szCs w:val="20"/>
        </w:rPr>
        <w:t xml:space="preserve">References to a corporation have the same meaning as in the </w:t>
      </w:r>
      <w:r w:rsidRPr="00C3253C">
        <w:rPr>
          <w:rFonts w:ascii="Arial" w:hAnsi="Arial" w:cs="Arial"/>
          <w:i/>
          <w:sz w:val="20"/>
          <w:szCs w:val="20"/>
        </w:rPr>
        <w:t>Corporations Act 2001</w:t>
      </w:r>
      <w:r w:rsidRPr="00C3253C">
        <w:rPr>
          <w:rFonts w:ascii="Arial" w:hAnsi="Arial" w:cs="Arial"/>
          <w:sz w:val="20"/>
          <w:szCs w:val="20"/>
        </w:rPr>
        <w:t>.</w:t>
      </w:r>
    </w:p>
    <w:p w14:paraId="3F566C78" w14:textId="77777777" w:rsidR="00A949B8" w:rsidRPr="00C3253C" w:rsidRDefault="00A949B8" w:rsidP="00A949B8">
      <w:pPr>
        <w:pStyle w:val="ListParagraph"/>
        <w:numPr>
          <w:ilvl w:val="0"/>
          <w:numId w:val="14"/>
        </w:numPr>
        <w:tabs>
          <w:tab w:val="left" w:pos="1418"/>
        </w:tabs>
        <w:spacing w:after="240" w:line="240" w:lineRule="auto"/>
        <w:ind w:left="2160" w:hanging="720"/>
        <w:contextualSpacing w:val="0"/>
        <w:jc w:val="both"/>
        <w:rPr>
          <w:rFonts w:ascii="Arial" w:hAnsi="Arial" w:cs="Arial"/>
          <w:sz w:val="20"/>
          <w:szCs w:val="20"/>
        </w:rPr>
      </w:pPr>
      <w:r w:rsidRPr="00C3253C">
        <w:rPr>
          <w:rFonts w:ascii="Arial" w:hAnsi="Arial" w:cs="Arial"/>
          <w:sz w:val="20"/>
          <w:szCs w:val="20"/>
        </w:rPr>
        <w:t>References to any statute or statutory provision include all consolidations, re-enactments and substitutions thereof all as amended from time to time and the regulations, by-laws and orders for the time being in force thereunder.</w:t>
      </w:r>
    </w:p>
    <w:p w14:paraId="718C13E7" w14:textId="77777777" w:rsidR="00A949B8" w:rsidRPr="00C3253C" w:rsidRDefault="00A949B8" w:rsidP="00A949B8">
      <w:pPr>
        <w:pStyle w:val="ListParagraph"/>
        <w:numPr>
          <w:ilvl w:val="0"/>
          <w:numId w:val="14"/>
        </w:numPr>
        <w:tabs>
          <w:tab w:val="left" w:pos="1418"/>
        </w:tabs>
        <w:spacing w:after="240" w:line="240" w:lineRule="auto"/>
        <w:ind w:left="2160" w:hanging="720"/>
        <w:contextualSpacing w:val="0"/>
        <w:jc w:val="both"/>
        <w:rPr>
          <w:rFonts w:ascii="Arial" w:hAnsi="Arial" w:cs="Arial"/>
          <w:sz w:val="20"/>
          <w:szCs w:val="20"/>
        </w:rPr>
      </w:pPr>
      <w:r w:rsidRPr="00C3253C">
        <w:rPr>
          <w:rFonts w:ascii="Arial" w:hAnsi="Arial" w:cs="Arial"/>
          <w:sz w:val="20"/>
          <w:szCs w:val="20"/>
        </w:rPr>
        <w:t>Words importing the any gender include all other genders.</w:t>
      </w:r>
    </w:p>
    <w:p w14:paraId="25E47CBB" w14:textId="77777777" w:rsidR="00A949B8" w:rsidRPr="00C3253C" w:rsidRDefault="00A949B8" w:rsidP="00A949B8">
      <w:pPr>
        <w:pStyle w:val="ListParagraph"/>
        <w:numPr>
          <w:ilvl w:val="0"/>
          <w:numId w:val="14"/>
        </w:numPr>
        <w:tabs>
          <w:tab w:val="left" w:pos="1418"/>
        </w:tabs>
        <w:spacing w:after="240" w:line="240" w:lineRule="auto"/>
        <w:ind w:left="2160" w:hanging="720"/>
        <w:contextualSpacing w:val="0"/>
        <w:jc w:val="both"/>
        <w:rPr>
          <w:rFonts w:ascii="Arial" w:hAnsi="Arial" w:cs="Arial"/>
          <w:sz w:val="20"/>
          <w:szCs w:val="20"/>
        </w:rPr>
      </w:pPr>
      <w:r w:rsidRPr="00C3253C">
        <w:rPr>
          <w:rFonts w:ascii="Arial" w:hAnsi="Arial" w:cs="Arial"/>
          <w:sz w:val="20"/>
          <w:szCs w:val="20"/>
        </w:rPr>
        <w:t>Words importing the singular include the plural and vice versa.</w:t>
      </w:r>
    </w:p>
    <w:p w14:paraId="4991D67E" w14:textId="77777777" w:rsidR="00A949B8" w:rsidRPr="00C3253C" w:rsidRDefault="00A949B8" w:rsidP="00A949B8">
      <w:pPr>
        <w:pStyle w:val="ListParagraph"/>
        <w:numPr>
          <w:ilvl w:val="0"/>
          <w:numId w:val="14"/>
        </w:numPr>
        <w:tabs>
          <w:tab w:val="left" w:pos="1418"/>
        </w:tabs>
        <w:spacing w:after="240" w:line="240" w:lineRule="auto"/>
        <w:ind w:left="2160" w:hanging="720"/>
        <w:contextualSpacing w:val="0"/>
        <w:jc w:val="both"/>
        <w:rPr>
          <w:rFonts w:ascii="Arial" w:hAnsi="Arial" w:cs="Arial"/>
          <w:sz w:val="20"/>
          <w:szCs w:val="20"/>
        </w:rPr>
      </w:pPr>
      <w:r w:rsidRPr="00C3253C">
        <w:rPr>
          <w:rFonts w:ascii="Arial" w:hAnsi="Arial" w:cs="Arial"/>
          <w:sz w:val="20"/>
          <w:szCs w:val="20"/>
        </w:rPr>
        <w:t>This Easement is governed by the law of Queensland.</w:t>
      </w:r>
    </w:p>
    <w:p w14:paraId="45146063" w14:textId="77777777" w:rsidR="00A949B8" w:rsidRPr="00C3253C" w:rsidRDefault="00A949B8" w:rsidP="00A949B8">
      <w:pPr>
        <w:pStyle w:val="ListParagraph"/>
        <w:numPr>
          <w:ilvl w:val="1"/>
          <w:numId w:val="10"/>
        </w:numPr>
        <w:tabs>
          <w:tab w:val="left" w:pos="1418"/>
        </w:tabs>
        <w:spacing w:after="240" w:line="240" w:lineRule="auto"/>
        <w:ind w:left="1418" w:hanging="709"/>
        <w:contextualSpacing w:val="0"/>
        <w:jc w:val="both"/>
        <w:rPr>
          <w:rFonts w:ascii="Arial" w:hAnsi="Arial" w:cs="Arial"/>
          <w:b/>
          <w:sz w:val="20"/>
          <w:szCs w:val="20"/>
        </w:rPr>
      </w:pPr>
      <w:r w:rsidRPr="00C3253C">
        <w:rPr>
          <w:rFonts w:ascii="Arial" w:hAnsi="Arial" w:cs="Arial"/>
          <w:b/>
          <w:sz w:val="20"/>
          <w:szCs w:val="20"/>
        </w:rPr>
        <w:t>Definitions</w:t>
      </w:r>
    </w:p>
    <w:p w14:paraId="60D5C324" w14:textId="77777777" w:rsidR="00A949B8" w:rsidRPr="00C3253C" w:rsidRDefault="00A949B8" w:rsidP="00A949B8">
      <w:pPr>
        <w:pStyle w:val="ListParagraph"/>
        <w:numPr>
          <w:ilvl w:val="0"/>
          <w:numId w:val="16"/>
        </w:numPr>
        <w:spacing w:after="240" w:line="240" w:lineRule="auto"/>
        <w:ind w:left="2250" w:hanging="810"/>
        <w:contextualSpacing w:val="0"/>
        <w:jc w:val="both"/>
        <w:rPr>
          <w:rFonts w:ascii="Arial" w:hAnsi="Arial" w:cs="Arial"/>
          <w:sz w:val="20"/>
          <w:szCs w:val="20"/>
        </w:rPr>
      </w:pPr>
      <w:r w:rsidRPr="00C3253C">
        <w:rPr>
          <w:rFonts w:ascii="Arial" w:hAnsi="Arial" w:cs="Arial"/>
          <w:b/>
          <w:sz w:val="20"/>
          <w:szCs w:val="20"/>
        </w:rPr>
        <w:t>Dominant Tenement</w:t>
      </w:r>
      <w:r w:rsidRPr="00C3253C">
        <w:rPr>
          <w:rFonts w:ascii="Arial" w:hAnsi="Arial" w:cs="Arial"/>
          <w:sz w:val="20"/>
          <w:szCs w:val="20"/>
        </w:rPr>
        <w:t xml:space="preserve"> means the land described as such in Item 2 of the Form 9 in this Easement and includes any part of that land having the benefit of this </w:t>
      </w:r>
      <w:proofErr w:type="gramStart"/>
      <w:r w:rsidRPr="00C3253C">
        <w:rPr>
          <w:rFonts w:ascii="Arial" w:hAnsi="Arial" w:cs="Arial"/>
          <w:sz w:val="20"/>
          <w:szCs w:val="20"/>
        </w:rPr>
        <w:t>Easement;</w:t>
      </w:r>
      <w:proofErr w:type="gramEnd"/>
    </w:p>
    <w:p w14:paraId="5C831E83" w14:textId="46D791F7" w:rsidR="00A949B8" w:rsidRPr="00C3253C" w:rsidRDefault="00A949B8" w:rsidP="00A949B8">
      <w:pPr>
        <w:pStyle w:val="ListParagraph"/>
        <w:numPr>
          <w:ilvl w:val="0"/>
          <w:numId w:val="16"/>
        </w:numPr>
        <w:spacing w:after="240" w:line="240" w:lineRule="auto"/>
        <w:ind w:left="2250" w:hanging="810"/>
        <w:contextualSpacing w:val="0"/>
        <w:jc w:val="both"/>
        <w:rPr>
          <w:rFonts w:ascii="Arial" w:hAnsi="Arial" w:cs="Arial"/>
          <w:sz w:val="20"/>
          <w:szCs w:val="20"/>
        </w:rPr>
      </w:pPr>
      <w:r w:rsidRPr="00C3253C">
        <w:rPr>
          <w:rFonts w:ascii="Arial" w:hAnsi="Arial" w:cs="Arial"/>
          <w:b/>
          <w:sz w:val="20"/>
          <w:szCs w:val="20"/>
        </w:rPr>
        <w:t xml:space="preserve">Drainage Works </w:t>
      </w:r>
      <w:r w:rsidRPr="00C3253C">
        <w:rPr>
          <w:rFonts w:ascii="Arial" w:hAnsi="Arial" w:cs="Arial"/>
          <w:sz w:val="20"/>
          <w:szCs w:val="20"/>
        </w:rPr>
        <w:t>means surface drains and underground pipelines, earth works, bund walls, drains, pipelines, pump stations, structures, machinery and all appurtenant works for the passage of water and drainage and the redirection or containment of flood water</w:t>
      </w:r>
      <w:r w:rsidR="00343BAE" w:rsidRPr="00C3253C">
        <w:rPr>
          <w:rFonts w:ascii="Arial" w:hAnsi="Arial" w:cs="Arial"/>
          <w:sz w:val="20"/>
          <w:szCs w:val="20"/>
        </w:rPr>
        <w:t>, rain water, overland flow water etc.</w:t>
      </w:r>
      <w:r w:rsidRPr="00C3253C">
        <w:rPr>
          <w:rFonts w:ascii="Arial" w:hAnsi="Arial" w:cs="Arial"/>
          <w:sz w:val="20"/>
          <w:szCs w:val="20"/>
        </w:rPr>
        <w:t xml:space="preserve"> of all kinds and includes both Drainage Works existing on the Easement Area at the date of this Easement or constructed on it after this date.</w:t>
      </w:r>
    </w:p>
    <w:p w14:paraId="57DFBE78" w14:textId="77777777" w:rsidR="00A949B8" w:rsidRPr="00C3253C" w:rsidRDefault="00A949B8" w:rsidP="00A949B8">
      <w:pPr>
        <w:pStyle w:val="ListParagraph"/>
        <w:numPr>
          <w:ilvl w:val="0"/>
          <w:numId w:val="16"/>
        </w:numPr>
        <w:spacing w:after="240" w:line="240" w:lineRule="auto"/>
        <w:ind w:left="2250" w:hanging="810"/>
        <w:contextualSpacing w:val="0"/>
        <w:jc w:val="both"/>
        <w:rPr>
          <w:rFonts w:ascii="Arial" w:hAnsi="Arial" w:cs="Arial"/>
          <w:sz w:val="20"/>
          <w:szCs w:val="20"/>
        </w:rPr>
      </w:pPr>
      <w:r w:rsidRPr="00C3253C">
        <w:rPr>
          <w:rFonts w:ascii="Arial" w:hAnsi="Arial" w:cs="Arial"/>
          <w:b/>
          <w:sz w:val="20"/>
          <w:szCs w:val="20"/>
        </w:rPr>
        <w:t>Easement</w:t>
      </w:r>
      <w:r w:rsidRPr="00C3253C">
        <w:rPr>
          <w:rFonts w:ascii="Arial" w:hAnsi="Arial" w:cs="Arial"/>
          <w:sz w:val="20"/>
          <w:szCs w:val="20"/>
        </w:rPr>
        <w:t xml:space="preserve"> mean this Schedule and the Form 9 to which this Schedule is annexed and includes all annexures thereto.</w:t>
      </w:r>
    </w:p>
    <w:p w14:paraId="7A95EF8F" w14:textId="77777777" w:rsidR="00A949B8" w:rsidRPr="00C3253C" w:rsidRDefault="00A949B8" w:rsidP="00A949B8">
      <w:pPr>
        <w:pStyle w:val="ListParagraph"/>
        <w:numPr>
          <w:ilvl w:val="0"/>
          <w:numId w:val="16"/>
        </w:numPr>
        <w:spacing w:after="240" w:line="240" w:lineRule="auto"/>
        <w:ind w:left="2250" w:hanging="810"/>
        <w:contextualSpacing w:val="0"/>
        <w:jc w:val="both"/>
        <w:rPr>
          <w:rFonts w:ascii="Arial" w:hAnsi="Arial" w:cs="Arial"/>
          <w:sz w:val="20"/>
          <w:szCs w:val="20"/>
        </w:rPr>
      </w:pPr>
      <w:r w:rsidRPr="00C3253C">
        <w:rPr>
          <w:rFonts w:ascii="Arial" w:hAnsi="Arial" w:cs="Arial"/>
          <w:b/>
          <w:sz w:val="20"/>
          <w:szCs w:val="20"/>
        </w:rPr>
        <w:t>Easement Area</w:t>
      </w:r>
      <w:r w:rsidRPr="00C3253C">
        <w:rPr>
          <w:rFonts w:ascii="Arial" w:hAnsi="Arial" w:cs="Arial"/>
          <w:sz w:val="20"/>
          <w:szCs w:val="20"/>
        </w:rPr>
        <w:t xml:space="preserve"> means the land described as the Servient Tenement and includes any part of that land subject to the burden of this Easement.</w:t>
      </w:r>
    </w:p>
    <w:p w14:paraId="5BB05EC7" w14:textId="77777777" w:rsidR="00A949B8" w:rsidRPr="00C3253C" w:rsidRDefault="00A949B8" w:rsidP="00A949B8">
      <w:pPr>
        <w:pStyle w:val="ListParagraph"/>
        <w:numPr>
          <w:ilvl w:val="0"/>
          <w:numId w:val="16"/>
        </w:numPr>
        <w:spacing w:after="240" w:line="240" w:lineRule="auto"/>
        <w:ind w:left="2250" w:hanging="810"/>
        <w:contextualSpacing w:val="0"/>
        <w:jc w:val="both"/>
        <w:rPr>
          <w:rFonts w:ascii="Arial" w:hAnsi="Arial" w:cs="Arial"/>
          <w:sz w:val="20"/>
          <w:szCs w:val="20"/>
        </w:rPr>
      </w:pPr>
      <w:r w:rsidRPr="00C3253C">
        <w:rPr>
          <w:rFonts w:ascii="Arial" w:hAnsi="Arial" w:cs="Arial"/>
          <w:b/>
          <w:sz w:val="20"/>
          <w:szCs w:val="20"/>
        </w:rPr>
        <w:t>Grantee</w:t>
      </w:r>
      <w:r w:rsidRPr="00C3253C">
        <w:rPr>
          <w:rFonts w:ascii="Arial" w:hAnsi="Arial" w:cs="Arial"/>
          <w:sz w:val="20"/>
          <w:szCs w:val="20"/>
        </w:rPr>
        <w:t xml:space="preserve"> means the person named in Item 5 of the Form 9 in this Easement and includes the executors, administrators, successors and permitted assigns of the Grantee and persons authorised by the </w:t>
      </w:r>
      <w:proofErr w:type="gramStart"/>
      <w:r w:rsidRPr="00C3253C">
        <w:rPr>
          <w:rFonts w:ascii="Arial" w:hAnsi="Arial" w:cs="Arial"/>
          <w:sz w:val="20"/>
          <w:szCs w:val="20"/>
        </w:rPr>
        <w:t>Grantee;</w:t>
      </w:r>
      <w:proofErr w:type="gramEnd"/>
    </w:p>
    <w:p w14:paraId="79C443D3" w14:textId="7E6E95BB" w:rsidR="00A949B8" w:rsidRPr="00C3253C" w:rsidRDefault="00A949B8" w:rsidP="00A949B8">
      <w:pPr>
        <w:pStyle w:val="ListParagraph"/>
        <w:numPr>
          <w:ilvl w:val="0"/>
          <w:numId w:val="16"/>
        </w:numPr>
        <w:spacing w:after="240" w:line="240" w:lineRule="auto"/>
        <w:ind w:left="2250" w:hanging="810"/>
        <w:contextualSpacing w:val="0"/>
        <w:jc w:val="both"/>
        <w:rPr>
          <w:rFonts w:ascii="Arial" w:hAnsi="Arial" w:cs="Arial"/>
          <w:sz w:val="20"/>
          <w:szCs w:val="20"/>
        </w:rPr>
      </w:pPr>
      <w:r w:rsidRPr="00C3253C">
        <w:rPr>
          <w:rFonts w:ascii="Arial" w:hAnsi="Arial" w:cs="Arial"/>
          <w:b/>
          <w:sz w:val="20"/>
          <w:szCs w:val="20"/>
        </w:rPr>
        <w:t>Grantor</w:t>
      </w:r>
      <w:r w:rsidRPr="00C3253C">
        <w:rPr>
          <w:rFonts w:ascii="Arial" w:hAnsi="Arial" w:cs="Arial"/>
          <w:sz w:val="20"/>
          <w:szCs w:val="20"/>
        </w:rPr>
        <w:t xml:space="preserve"> means the person named in Item 1 of the Form 9 in this Easement and includes the </w:t>
      </w:r>
      <w:proofErr w:type="gramStart"/>
      <w:r w:rsidRPr="00C3253C">
        <w:rPr>
          <w:rFonts w:ascii="Arial" w:hAnsi="Arial" w:cs="Arial"/>
          <w:sz w:val="20"/>
          <w:szCs w:val="20"/>
        </w:rPr>
        <w:t>executors</w:t>
      </w:r>
      <w:proofErr w:type="gramEnd"/>
      <w:r w:rsidRPr="00C3253C">
        <w:rPr>
          <w:rFonts w:ascii="Arial" w:hAnsi="Arial" w:cs="Arial"/>
          <w:sz w:val="20"/>
          <w:szCs w:val="20"/>
        </w:rPr>
        <w:t xml:space="preserve"> administrators successors and assigns of the Grantor</w:t>
      </w:r>
      <w:r w:rsidR="00343BAE" w:rsidRPr="00C3253C">
        <w:rPr>
          <w:rFonts w:ascii="Arial" w:hAnsi="Arial" w:cs="Arial"/>
          <w:sz w:val="20"/>
          <w:szCs w:val="20"/>
        </w:rPr>
        <w:t xml:space="preserve"> from time to time</w:t>
      </w:r>
      <w:r w:rsidRPr="00C3253C">
        <w:rPr>
          <w:rFonts w:ascii="Arial" w:hAnsi="Arial" w:cs="Arial"/>
          <w:sz w:val="20"/>
          <w:szCs w:val="20"/>
        </w:rPr>
        <w:t>;</w:t>
      </w:r>
    </w:p>
    <w:p w14:paraId="341D5A28" w14:textId="6508CD6C" w:rsidR="00B01293" w:rsidRPr="00C3253C" w:rsidRDefault="00A949B8" w:rsidP="00B01293">
      <w:pPr>
        <w:pStyle w:val="ListParagraph"/>
        <w:numPr>
          <w:ilvl w:val="0"/>
          <w:numId w:val="16"/>
        </w:numPr>
        <w:spacing w:after="240" w:line="240" w:lineRule="auto"/>
        <w:ind w:left="2250" w:hanging="810"/>
        <w:contextualSpacing w:val="0"/>
        <w:jc w:val="both"/>
        <w:rPr>
          <w:rFonts w:ascii="Arial" w:hAnsi="Arial" w:cs="Arial"/>
          <w:sz w:val="20"/>
          <w:szCs w:val="20"/>
        </w:rPr>
      </w:pPr>
      <w:r w:rsidRPr="00C3253C">
        <w:rPr>
          <w:rFonts w:ascii="Arial" w:hAnsi="Arial" w:cs="Arial"/>
          <w:b/>
          <w:sz w:val="20"/>
          <w:szCs w:val="20"/>
        </w:rPr>
        <w:t>Servient Tenement</w:t>
      </w:r>
      <w:r w:rsidRPr="00C3253C">
        <w:rPr>
          <w:rFonts w:ascii="Arial" w:hAnsi="Arial" w:cs="Arial"/>
          <w:sz w:val="20"/>
          <w:szCs w:val="20"/>
        </w:rPr>
        <w:t xml:space="preserve"> means the land described as such in </w:t>
      </w:r>
      <w:r w:rsidR="00343BAE" w:rsidRPr="00C3253C">
        <w:rPr>
          <w:rFonts w:ascii="Arial" w:hAnsi="Arial" w:cs="Arial"/>
          <w:sz w:val="20"/>
          <w:szCs w:val="20"/>
        </w:rPr>
        <w:t>I</w:t>
      </w:r>
      <w:r w:rsidRPr="00C3253C">
        <w:rPr>
          <w:rFonts w:ascii="Arial" w:hAnsi="Arial" w:cs="Arial"/>
          <w:sz w:val="20"/>
          <w:szCs w:val="20"/>
        </w:rPr>
        <w:t>tem 2 of the Form 9 of this Easement.</w:t>
      </w:r>
    </w:p>
    <w:p w14:paraId="1FAAF341" w14:textId="77777777" w:rsidR="00600F10" w:rsidRPr="00C3253C" w:rsidRDefault="00600F10" w:rsidP="00600F10">
      <w:pPr>
        <w:pStyle w:val="ListParagraph"/>
        <w:numPr>
          <w:ilvl w:val="0"/>
          <w:numId w:val="10"/>
        </w:numPr>
        <w:spacing w:after="240" w:line="240" w:lineRule="auto"/>
        <w:ind w:left="709" w:hanging="709"/>
        <w:contextualSpacing w:val="0"/>
        <w:jc w:val="both"/>
        <w:rPr>
          <w:rFonts w:ascii="Arial" w:hAnsi="Arial" w:cs="Arial"/>
          <w:b/>
          <w:sz w:val="20"/>
          <w:szCs w:val="20"/>
        </w:rPr>
      </w:pPr>
      <w:r w:rsidRPr="00C3253C">
        <w:rPr>
          <w:rFonts w:ascii="Arial" w:hAnsi="Arial" w:cs="Arial"/>
          <w:b/>
          <w:sz w:val="20"/>
          <w:szCs w:val="20"/>
        </w:rPr>
        <w:t>EASEMENT FOR DRAINAGE</w:t>
      </w:r>
    </w:p>
    <w:p w14:paraId="0E21F750" w14:textId="0BB94370" w:rsidR="00B01293" w:rsidRDefault="00600F10" w:rsidP="00C3253C">
      <w:pPr>
        <w:tabs>
          <w:tab w:val="left" w:pos="1418"/>
        </w:tabs>
        <w:spacing w:after="240"/>
        <w:ind w:left="709"/>
        <w:jc w:val="both"/>
        <w:rPr>
          <w:rFonts w:cs="Arial"/>
        </w:rPr>
      </w:pPr>
      <w:r w:rsidRPr="00C3253C">
        <w:rPr>
          <w:rFonts w:cs="Arial"/>
        </w:rPr>
        <w:t xml:space="preserve">The Grantee shall have full and free right and liberty at all times hereafter of using the Servient Tenement or any part or parts thereof for drainage purposes </w:t>
      </w:r>
      <w:r w:rsidR="00B01293" w:rsidRPr="00C3253C">
        <w:rPr>
          <w:rFonts w:cs="Arial"/>
        </w:rPr>
        <w:t>including without limitation</w:t>
      </w:r>
      <w:r w:rsidRPr="00C3253C">
        <w:rPr>
          <w:rFonts w:cs="Arial"/>
        </w:rPr>
        <w:t xml:space="preserve"> the full and free right and liberty at all times to receive and convey under the surface o</w:t>
      </w:r>
      <w:r w:rsidR="00717273" w:rsidRPr="00C3253C">
        <w:rPr>
          <w:rFonts w:cs="Arial"/>
        </w:rPr>
        <w:t>r</w:t>
      </w:r>
      <w:r w:rsidRPr="00C3253C">
        <w:rPr>
          <w:rFonts w:cs="Arial"/>
        </w:rPr>
        <w:t xml:space="preserve"> upon the Servient Tenement rainwater and drainage of all kinds</w:t>
      </w:r>
      <w:r w:rsidR="00B01293" w:rsidRPr="00C3253C">
        <w:rPr>
          <w:rFonts w:cs="Arial"/>
        </w:rPr>
        <w:t>,</w:t>
      </w:r>
      <w:r w:rsidRPr="00C3253C">
        <w:rPr>
          <w:rFonts w:cs="Arial"/>
        </w:rPr>
        <w:t xml:space="preserve"> inclusive of stormwater runoff </w:t>
      </w:r>
      <w:r w:rsidR="00B01293" w:rsidRPr="00C3253C">
        <w:rPr>
          <w:rFonts w:cs="Arial"/>
        </w:rPr>
        <w:t xml:space="preserve">and overland flow </w:t>
      </w:r>
      <w:r w:rsidRPr="00C3253C">
        <w:rPr>
          <w:rFonts w:cs="Arial"/>
        </w:rPr>
        <w:t>whether flowing continuously intermittently or occasionally</w:t>
      </w:r>
      <w:r w:rsidR="00B01293" w:rsidRPr="00C3253C">
        <w:rPr>
          <w:rFonts w:cs="Arial"/>
        </w:rPr>
        <w:t>,</w:t>
      </w:r>
      <w:r w:rsidRPr="00C3253C">
        <w:rPr>
          <w:rFonts w:cs="Arial"/>
        </w:rPr>
        <w:t xml:space="preserve"> by way of</w:t>
      </w:r>
      <w:r w:rsidR="005C404D" w:rsidRPr="00C3253C">
        <w:rPr>
          <w:rFonts w:cs="Arial"/>
        </w:rPr>
        <w:t>,</w:t>
      </w:r>
      <w:r w:rsidRPr="00C3253C">
        <w:rPr>
          <w:rFonts w:cs="Arial"/>
        </w:rPr>
        <w:t xml:space="preserve"> </w:t>
      </w:r>
      <w:r w:rsidR="005C404D" w:rsidRPr="00C3253C">
        <w:rPr>
          <w:rFonts w:cs="Arial"/>
        </w:rPr>
        <w:t xml:space="preserve">or without, </w:t>
      </w:r>
      <w:r w:rsidRPr="00C3253C">
        <w:rPr>
          <w:rFonts w:cs="Arial"/>
        </w:rPr>
        <w:t>Drainage Works.</w:t>
      </w:r>
    </w:p>
    <w:p w14:paraId="0297B8A7" w14:textId="77777777" w:rsidR="00C3253C" w:rsidRDefault="00C3253C" w:rsidP="00C3253C">
      <w:pPr>
        <w:tabs>
          <w:tab w:val="left" w:pos="1418"/>
        </w:tabs>
        <w:spacing w:after="240"/>
        <w:ind w:left="709"/>
        <w:jc w:val="both"/>
        <w:rPr>
          <w:rFonts w:cs="Arial"/>
        </w:rPr>
      </w:pPr>
    </w:p>
    <w:p w14:paraId="56338428" w14:textId="77777777" w:rsidR="00C3253C" w:rsidRPr="00C3253C" w:rsidRDefault="00C3253C" w:rsidP="00C3253C">
      <w:pPr>
        <w:tabs>
          <w:tab w:val="left" w:pos="1418"/>
        </w:tabs>
        <w:spacing w:after="240"/>
        <w:ind w:left="709"/>
        <w:jc w:val="both"/>
        <w:rPr>
          <w:rFonts w:cs="Arial"/>
        </w:rPr>
      </w:pPr>
    </w:p>
    <w:p w14:paraId="1ECFAC2A" w14:textId="6E7673A0" w:rsidR="001E4CD4" w:rsidRPr="00C3253C" w:rsidRDefault="001E4CD4" w:rsidP="00A62AAF">
      <w:pPr>
        <w:pStyle w:val="ListParagraph"/>
        <w:numPr>
          <w:ilvl w:val="0"/>
          <w:numId w:val="10"/>
        </w:numPr>
        <w:spacing w:after="240" w:line="240" w:lineRule="auto"/>
        <w:ind w:left="709" w:hanging="709"/>
        <w:contextualSpacing w:val="0"/>
        <w:jc w:val="both"/>
        <w:rPr>
          <w:rFonts w:ascii="Arial" w:hAnsi="Arial" w:cs="Arial"/>
          <w:b/>
          <w:sz w:val="20"/>
          <w:szCs w:val="20"/>
        </w:rPr>
      </w:pPr>
      <w:r w:rsidRPr="00C3253C">
        <w:rPr>
          <w:rFonts w:ascii="Arial" w:hAnsi="Arial" w:cs="Arial"/>
          <w:b/>
          <w:sz w:val="20"/>
          <w:szCs w:val="20"/>
        </w:rPr>
        <w:lastRenderedPageBreak/>
        <w:t>DRAINAGE WORKS</w:t>
      </w:r>
    </w:p>
    <w:p w14:paraId="513EBD81" w14:textId="3444CD10" w:rsidR="001E4CD4" w:rsidRPr="00C3253C" w:rsidRDefault="001E4CD4" w:rsidP="00EB3A06">
      <w:pPr>
        <w:pStyle w:val="ListParagraph"/>
        <w:numPr>
          <w:ilvl w:val="1"/>
          <w:numId w:val="10"/>
        </w:numPr>
        <w:tabs>
          <w:tab w:val="left" w:pos="1418"/>
        </w:tabs>
        <w:spacing w:after="240" w:line="240" w:lineRule="auto"/>
        <w:ind w:left="1418" w:hanging="709"/>
        <w:contextualSpacing w:val="0"/>
        <w:jc w:val="both"/>
        <w:rPr>
          <w:rFonts w:ascii="Arial" w:hAnsi="Arial" w:cs="Arial"/>
          <w:sz w:val="20"/>
          <w:szCs w:val="20"/>
        </w:rPr>
      </w:pPr>
      <w:r w:rsidRPr="00C3253C">
        <w:rPr>
          <w:rFonts w:ascii="Arial" w:hAnsi="Arial" w:cs="Arial"/>
          <w:sz w:val="20"/>
          <w:szCs w:val="20"/>
        </w:rPr>
        <w:t xml:space="preserve">The Grantee shall </w:t>
      </w:r>
      <w:proofErr w:type="gramStart"/>
      <w:r w:rsidRPr="00C3253C">
        <w:rPr>
          <w:rFonts w:ascii="Arial" w:hAnsi="Arial" w:cs="Arial"/>
          <w:sz w:val="20"/>
          <w:szCs w:val="20"/>
        </w:rPr>
        <w:t>have the full and free right and liberty at all times</w:t>
      </w:r>
      <w:proofErr w:type="gramEnd"/>
      <w:r w:rsidRPr="00C3253C">
        <w:rPr>
          <w:rFonts w:ascii="Arial" w:hAnsi="Arial" w:cs="Arial"/>
          <w:sz w:val="20"/>
          <w:szCs w:val="20"/>
        </w:rPr>
        <w:t xml:space="preserve"> hereafter to enter upon the Easement Area for the purposes of constructing and thereafter forever using maintaining</w:t>
      </w:r>
      <w:r w:rsidR="00B01293" w:rsidRPr="00C3253C">
        <w:rPr>
          <w:rFonts w:ascii="Arial" w:hAnsi="Arial" w:cs="Arial"/>
          <w:sz w:val="20"/>
          <w:szCs w:val="20"/>
        </w:rPr>
        <w:t xml:space="preserve"> repairing and replacing</w:t>
      </w:r>
      <w:r w:rsidRPr="00C3253C">
        <w:rPr>
          <w:rFonts w:ascii="Arial" w:hAnsi="Arial" w:cs="Arial"/>
          <w:sz w:val="20"/>
          <w:szCs w:val="20"/>
        </w:rPr>
        <w:t xml:space="preserve"> such </w:t>
      </w:r>
      <w:r w:rsidR="00600F10" w:rsidRPr="00C3253C">
        <w:rPr>
          <w:rFonts w:ascii="Arial" w:hAnsi="Arial" w:cs="Arial"/>
          <w:sz w:val="20"/>
          <w:szCs w:val="20"/>
        </w:rPr>
        <w:t>Drainage Works</w:t>
      </w:r>
      <w:r w:rsidRPr="00C3253C">
        <w:rPr>
          <w:rFonts w:ascii="Arial" w:hAnsi="Arial" w:cs="Arial"/>
          <w:sz w:val="20"/>
          <w:szCs w:val="20"/>
        </w:rPr>
        <w:t xml:space="preserve"> as it deems fit from time to time and in so doing it shall have the right to:</w:t>
      </w:r>
    </w:p>
    <w:p w14:paraId="334145FF" w14:textId="7BCD9E71" w:rsidR="00EB3A06" w:rsidRPr="00C3253C" w:rsidRDefault="00EB3A06" w:rsidP="00EB3A06">
      <w:pPr>
        <w:pStyle w:val="ListParagraph"/>
        <w:numPr>
          <w:ilvl w:val="0"/>
          <w:numId w:val="11"/>
        </w:numPr>
        <w:tabs>
          <w:tab w:val="left" w:pos="2127"/>
        </w:tabs>
        <w:spacing w:after="240" w:line="240" w:lineRule="auto"/>
        <w:ind w:left="2127" w:hanging="709"/>
        <w:contextualSpacing w:val="0"/>
        <w:jc w:val="both"/>
        <w:rPr>
          <w:rFonts w:ascii="Arial" w:hAnsi="Arial" w:cs="Arial"/>
          <w:sz w:val="20"/>
          <w:szCs w:val="20"/>
        </w:rPr>
      </w:pPr>
      <w:r w:rsidRPr="00C3253C">
        <w:rPr>
          <w:rFonts w:ascii="Arial" w:hAnsi="Arial" w:cs="Arial"/>
          <w:sz w:val="20"/>
          <w:szCs w:val="20"/>
        </w:rPr>
        <w:t>construct</w:t>
      </w:r>
      <w:r w:rsidR="007D379A" w:rsidRPr="00C3253C">
        <w:rPr>
          <w:rFonts w:ascii="Arial" w:hAnsi="Arial" w:cs="Arial"/>
          <w:sz w:val="20"/>
          <w:szCs w:val="20"/>
        </w:rPr>
        <w:t>,</w:t>
      </w:r>
      <w:r w:rsidRPr="00C3253C">
        <w:rPr>
          <w:rFonts w:ascii="Arial" w:hAnsi="Arial" w:cs="Arial"/>
          <w:sz w:val="20"/>
          <w:szCs w:val="20"/>
        </w:rPr>
        <w:t xml:space="preserve"> extend</w:t>
      </w:r>
      <w:r w:rsidR="007D379A" w:rsidRPr="00C3253C">
        <w:rPr>
          <w:rFonts w:ascii="Arial" w:hAnsi="Arial" w:cs="Arial"/>
          <w:sz w:val="20"/>
          <w:szCs w:val="20"/>
        </w:rPr>
        <w:t>,</w:t>
      </w:r>
      <w:r w:rsidRPr="00C3253C">
        <w:rPr>
          <w:rFonts w:ascii="Arial" w:hAnsi="Arial" w:cs="Arial"/>
          <w:sz w:val="20"/>
          <w:szCs w:val="20"/>
        </w:rPr>
        <w:t xml:space="preserve"> deepen</w:t>
      </w:r>
      <w:r w:rsidR="007D379A" w:rsidRPr="00C3253C">
        <w:rPr>
          <w:rFonts w:ascii="Arial" w:hAnsi="Arial" w:cs="Arial"/>
          <w:sz w:val="20"/>
          <w:szCs w:val="20"/>
        </w:rPr>
        <w:t>,</w:t>
      </w:r>
      <w:r w:rsidRPr="00C3253C">
        <w:rPr>
          <w:rFonts w:ascii="Arial" w:hAnsi="Arial" w:cs="Arial"/>
          <w:sz w:val="20"/>
          <w:szCs w:val="20"/>
        </w:rPr>
        <w:t xml:space="preserve"> widen</w:t>
      </w:r>
      <w:r w:rsidR="007D379A" w:rsidRPr="00C3253C">
        <w:rPr>
          <w:rFonts w:ascii="Arial" w:hAnsi="Arial" w:cs="Arial"/>
          <w:sz w:val="20"/>
          <w:szCs w:val="20"/>
        </w:rPr>
        <w:t>,</w:t>
      </w:r>
      <w:r w:rsidRPr="00C3253C">
        <w:rPr>
          <w:rFonts w:ascii="Arial" w:hAnsi="Arial" w:cs="Arial"/>
          <w:sz w:val="20"/>
          <w:szCs w:val="20"/>
        </w:rPr>
        <w:t xml:space="preserve"> inspect</w:t>
      </w:r>
      <w:r w:rsidR="007D379A" w:rsidRPr="00C3253C">
        <w:rPr>
          <w:rFonts w:ascii="Arial" w:hAnsi="Arial" w:cs="Arial"/>
          <w:sz w:val="20"/>
          <w:szCs w:val="20"/>
        </w:rPr>
        <w:t>,</w:t>
      </w:r>
      <w:r w:rsidRPr="00C3253C">
        <w:rPr>
          <w:rFonts w:ascii="Arial" w:hAnsi="Arial" w:cs="Arial"/>
          <w:sz w:val="20"/>
          <w:szCs w:val="20"/>
        </w:rPr>
        <w:t xml:space="preserve"> maintain and repair </w:t>
      </w:r>
      <w:r w:rsidR="006F245C" w:rsidRPr="00C3253C">
        <w:rPr>
          <w:rFonts w:ascii="Arial" w:hAnsi="Arial" w:cs="Arial"/>
          <w:sz w:val="20"/>
          <w:szCs w:val="20"/>
        </w:rPr>
        <w:t xml:space="preserve">the </w:t>
      </w:r>
      <w:r w:rsidR="00600F10" w:rsidRPr="00C3253C">
        <w:rPr>
          <w:rFonts w:ascii="Arial" w:hAnsi="Arial" w:cs="Arial"/>
          <w:sz w:val="20"/>
          <w:szCs w:val="20"/>
        </w:rPr>
        <w:t xml:space="preserve">Drainage </w:t>
      </w:r>
      <w:proofErr w:type="gramStart"/>
      <w:r w:rsidR="00600F10" w:rsidRPr="00C3253C">
        <w:rPr>
          <w:rFonts w:ascii="Arial" w:hAnsi="Arial" w:cs="Arial"/>
          <w:sz w:val="20"/>
          <w:szCs w:val="20"/>
        </w:rPr>
        <w:t>Works</w:t>
      </w:r>
      <w:r w:rsidRPr="00C3253C">
        <w:rPr>
          <w:rFonts w:ascii="Arial" w:hAnsi="Arial" w:cs="Arial"/>
          <w:sz w:val="20"/>
          <w:szCs w:val="20"/>
        </w:rPr>
        <w:t>;</w:t>
      </w:r>
      <w:proofErr w:type="gramEnd"/>
    </w:p>
    <w:p w14:paraId="2EE0D0B6" w14:textId="5C56BFD4" w:rsidR="00EB3A06" w:rsidRPr="00C3253C" w:rsidRDefault="00EB3A06" w:rsidP="00EB3A06">
      <w:pPr>
        <w:pStyle w:val="ListParagraph"/>
        <w:numPr>
          <w:ilvl w:val="0"/>
          <w:numId w:val="11"/>
        </w:numPr>
        <w:tabs>
          <w:tab w:val="left" w:pos="2127"/>
        </w:tabs>
        <w:spacing w:after="240" w:line="240" w:lineRule="auto"/>
        <w:ind w:left="2127" w:hanging="709"/>
        <w:contextualSpacing w:val="0"/>
        <w:jc w:val="both"/>
        <w:rPr>
          <w:rFonts w:ascii="Arial" w:hAnsi="Arial" w:cs="Arial"/>
          <w:sz w:val="20"/>
          <w:szCs w:val="20"/>
        </w:rPr>
      </w:pPr>
      <w:r w:rsidRPr="00C3253C">
        <w:rPr>
          <w:rFonts w:ascii="Arial" w:hAnsi="Arial" w:cs="Arial"/>
          <w:sz w:val="20"/>
          <w:szCs w:val="20"/>
        </w:rPr>
        <w:t xml:space="preserve">replace any </w:t>
      </w:r>
      <w:r w:rsidR="00600F10" w:rsidRPr="00C3253C">
        <w:rPr>
          <w:rFonts w:ascii="Arial" w:hAnsi="Arial" w:cs="Arial"/>
          <w:sz w:val="20"/>
          <w:szCs w:val="20"/>
        </w:rPr>
        <w:t>Drainage Works</w:t>
      </w:r>
      <w:r w:rsidRPr="00C3253C">
        <w:rPr>
          <w:rFonts w:ascii="Arial" w:hAnsi="Arial" w:cs="Arial"/>
          <w:sz w:val="20"/>
          <w:szCs w:val="20"/>
        </w:rPr>
        <w:t xml:space="preserve"> with new </w:t>
      </w:r>
      <w:r w:rsidR="00600F10" w:rsidRPr="00C3253C">
        <w:rPr>
          <w:rFonts w:ascii="Arial" w:hAnsi="Arial" w:cs="Arial"/>
          <w:sz w:val="20"/>
          <w:szCs w:val="20"/>
        </w:rPr>
        <w:t xml:space="preserve">Drainage </w:t>
      </w:r>
      <w:proofErr w:type="gramStart"/>
      <w:r w:rsidR="00600F10" w:rsidRPr="00C3253C">
        <w:rPr>
          <w:rFonts w:ascii="Arial" w:hAnsi="Arial" w:cs="Arial"/>
          <w:sz w:val="20"/>
          <w:szCs w:val="20"/>
        </w:rPr>
        <w:t>Works</w:t>
      </w:r>
      <w:r w:rsidRPr="00C3253C">
        <w:rPr>
          <w:rFonts w:ascii="Arial" w:hAnsi="Arial" w:cs="Arial"/>
          <w:sz w:val="20"/>
          <w:szCs w:val="20"/>
        </w:rPr>
        <w:t>;</w:t>
      </w:r>
      <w:proofErr w:type="gramEnd"/>
    </w:p>
    <w:p w14:paraId="5E8CADDF" w14:textId="4CE20290" w:rsidR="00EB3A06" w:rsidRPr="00C3253C" w:rsidRDefault="00EB3A06" w:rsidP="00EB3A06">
      <w:pPr>
        <w:pStyle w:val="ListParagraph"/>
        <w:numPr>
          <w:ilvl w:val="0"/>
          <w:numId w:val="11"/>
        </w:numPr>
        <w:tabs>
          <w:tab w:val="left" w:pos="2127"/>
        </w:tabs>
        <w:spacing w:after="240" w:line="240" w:lineRule="auto"/>
        <w:ind w:left="2127" w:hanging="709"/>
        <w:contextualSpacing w:val="0"/>
        <w:jc w:val="both"/>
        <w:rPr>
          <w:rFonts w:ascii="Arial" w:hAnsi="Arial" w:cs="Arial"/>
          <w:sz w:val="20"/>
          <w:szCs w:val="20"/>
        </w:rPr>
      </w:pPr>
      <w:r w:rsidRPr="00C3253C">
        <w:rPr>
          <w:rFonts w:ascii="Arial" w:hAnsi="Arial" w:cs="Arial"/>
          <w:sz w:val="20"/>
          <w:szCs w:val="20"/>
        </w:rPr>
        <w:t xml:space="preserve">excavate sink shafts and remove and dispose of </w:t>
      </w:r>
      <w:proofErr w:type="gramStart"/>
      <w:r w:rsidRPr="00C3253C">
        <w:rPr>
          <w:rFonts w:ascii="Arial" w:hAnsi="Arial" w:cs="Arial"/>
          <w:sz w:val="20"/>
          <w:szCs w:val="20"/>
        </w:rPr>
        <w:t>soil;</w:t>
      </w:r>
      <w:proofErr w:type="gramEnd"/>
    </w:p>
    <w:p w14:paraId="15892D66" w14:textId="4513C38D" w:rsidR="00EB3A06" w:rsidRPr="00C3253C" w:rsidRDefault="00EB3A06" w:rsidP="00EB3A06">
      <w:pPr>
        <w:pStyle w:val="ListParagraph"/>
        <w:numPr>
          <w:ilvl w:val="0"/>
          <w:numId w:val="11"/>
        </w:numPr>
        <w:tabs>
          <w:tab w:val="left" w:pos="2127"/>
        </w:tabs>
        <w:spacing w:after="240" w:line="240" w:lineRule="auto"/>
        <w:ind w:left="2127" w:hanging="709"/>
        <w:contextualSpacing w:val="0"/>
        <w:jc w:val="both"/>
        <w:rPr>
          <w:rFonts w:ascii="Arial" w:hAnsi="Arial" w:cs="Arial"/>
          <w:sz w:val="20"/>
          <w:szCs w:val="20"/>
        </w:rPr>
      </w:pPr>
      <w:r w:rsidRPr="00C3253C">
        <w:rPr>
          <w:rFonts w:ascii="Arial" w:hAnsi="Arial" w:cs="Arial"/>
          <w:sz w:val="20"/>
          <w:szCs w:val="20"/>
        </w:rPr>
        <w:t xml:space="preserve">clear and keep clear the Easement Area by any means or method including cutting and removal of trees and undergrowth from the Easement </w:t>
      </w:r>
      <w:proofErr w:type="gramStart"/>
      <w:r w:rsidRPr="00C3253C">
        <w:rPr>
          <w:rFonts w:ascii="Arial" w:hAnsi="Arial" w:cs="Arial"/>
          <w:sz w:val="20"/>
          <w:szCs w:val="20"/>
        </w:rPr>
        <w:t>Area;</w:t>
      </w:r>
      <w:proofErr w:type="gramEnd"/>
    </w:p>
    <w:p w14:paraId="2241C2C7" w14:textId="28CA5FA4" w:rsidR="00EB3A06" w:rsidRPr="00C3253C" w:rsidRDefault="00EB3A06" w:rsidP="00EB3A06">
      <w:pPr>
        <w:pStyle w:val="ListParagraph"/>
        <w:numPr>
          <w:ilvl w:val="0"/>
          <w:numId w:val="11"/>
        </w:numPr>
        <w:tabs>
          <w:tab w:val="left" w:pos="2127"/>
        </w:tabs>
        <w:spacing w:after="240" w:line="240" w:lineRule="auto"/>
        <w:ind w:left="2127" w:hanging="709"/>
        <w:contextualSpacing w:val="0"/>
        <w:jc w:val="both"/>
        <w:rPr>
          <w:rFonts w:ascii="Arial" w:hAnsi="Arial" w:cs="Arial"/>
          <w:sz w:val="20"/>
          <w:szCs w:val="20"/>
        </w:rPr>
      </w:pPr>
      <w:r w:rsidRPr="00C3253C">
        <w:rPr>
          <w:rFonts w:ascii="Arial" w:hAnsi="Arial" w:cs="Arial"/>
          <w:sz w:val="20"/>
          <w:szCs w:val="20"/>
        </w:rPr>
        <w:t>construct and maintain on the Easement Area such access and other appurtenant works as the Grantee considers necessary</w:t>
      </w:r>
      <w:r w:rsidR="006F245C" w:rsidRPr="00C3253C">
        <w:rPr>
          <w:rFonts w:ascii="Arial" w:hAnsi="Arial" w:cs="Arial"/>
          <w:sz w:val="20"/>
          <w:szCs w:val="20"/>
        </w:rPr>
        <w:t xml:space="preserve"> for the constructions, repair and maintenance of the </w:t>
      </w:r>
      <w:r w:rsidR="00600F10" w:rsidRPr="00C3253C">
        <w:rPr>
          <w:rFonts w:ascii="Arial" w:hAnsi="Arial" w:cs="Arial"/>
          <w:sz w:val="20"/>
          <w:szCs w:val="20"/>
        </w:rPr>
        <w:t xml:space="preserve">Drainage </w:t>
      </w:r>
      <w:proofErr w:type="gramStart"/>
      <w:r w:rsidR="00600F10" w:rsidRPr="00C3253C">
        <w:rPr>
          <w:rFonts w:ascii="Arial" w:hAnsi="Arial" w:cs="Arial"/>
          <w:sz w:val="20"/>
          <w:szCs w:val="20"/>
        </w:rPr>
        <w:t>Works</w:t>
      </w:r>
      <w:r w:rsidRPr="00C3253C">
        <w:rPr>
          <w:rFonts w:ascii="Arial" w:hAnsi="Arial" w:cs="Arial"/>
          <w:sz w:val="20"/>
          <w:szCs w:val="20"/>
        </w:rPr>
        <w:t>;</w:t>
      </w:r>
      <w:proofErr w:type="gramEnd"/>
    </w:p>
    <w:p w14:paraId="1C9D433E" w14:textId="542756DA" w:rsidR="00EB3A06" w:rsidRPr="00C3253C" w:rsidRDefault="00EB3A06" w:rsidP="00EB3A06">
      <w:pPr>
        <w:pStyle w:val="ListParagraph"/>
        <w:numPr>
          <w:ilvl w:val="0"/>
          <w:numId w:val="11"/>
        </w:numPr>
        <w:tabs>
          <w:tab w:val="left" w:pos="2127"/>
        </w:tabs>
        <w:spacing w:after="240" w:line="240" w:lineRule="auto"/>
        <w:ind w:left="2127" w:hanging="709"/>
        <w:contextualSpacing w:val="0"/>
        <w:jc w:val="both"/>
        <w:rPr>
          <w:rFonts w:ascii="Arial" w:hAnsi="Arial" w:cs="Arial"/>
          <w:sz w:val="20"/>
          <w:szCs w:val="20"/>
        </w:rPr>
      </w:pPr>
      <w:r w:rsidRPr="00C3253C">
        <w:rPr>
          <w:rFonts w:ascii="Arial" w:hAnsi="Arial" w:cs="Arial"/>
          <w:sz w:val="20"/>
          <w:szCs w:val="20"/>
        </w:rPr>
        <w:t xml:space="preserve">enter upon and remain, pass and repass on the Easement Area for all or any purpose aforesaid with or without vehicles plant and materials of any description </w:t>
      </w:r>
      <w:proofErr w:type="gramStart"/>
      <w:r w:rsidRPr="00C3253C">
        <w:rPr>
          <w:rFonts w:ascii="Arial" w:hAnsi="Arial" w:cs="Arial"/>
          <w:sz w:val="20"/>
          <w:szCs w:val="20"/>
        </w:rPr>
        <w:t>whatsoever;</w:t>
      </w:r>
      <w:proofErr w:type="gramEnd"/>
    </w:p>
    <w:p w14:paraId="043BC882" w14:textId="1AA029BF" w:rsidR="00EB3A06" w:rsidRPr="00C3253C" w:rsidRDefault="00EB3A06" w:rsidP="00EB3A06">
      <w:pPr>
        <w:pStyle w:val="ListParagraph"/>
        <w:numPr>
          <w:ilvl w:val="0"/>
          <w:numId w:val="11"/>
        </w:numPr>
        <w:tabs>
          <w:tab w:val="left" w:pos="2127"/>
        </w:tabs>
        <w:spacing w:after="240" w:line="240" w:lineRule="auto"/>
        <w:ind w:left="2127" w:hanging="709"/>
        <w:contextualSpacing w:val="0"/>
        <w:jc w:val="both"/>
        <w:rPr>
          <w:rFonts w:ascii="Arial" w:hAnsi="Arial" w:cs="Arial"/>
          <w:sz w:val="20"/>
          <w:szCs w:val="20"/>
        </w:rPr>
      </w:pPr>
      <w:r w:rsidRPr="00C3253C">
        <w:rPr>
          <w:rFonts w:ascii="Arial" w:hAnsi="Arial" w:cs="Arial"/>
          <w:sz w:val="20"/>
          <w:szCs w:val="20"/>
        </w:rPr>
        <w:t>enter and exit to and from the Easement Area over such part or part of the Grantor’s land adjoining or adjacent to the Easement Area as the Grantee considers most convenient or necessary for the purpose of passing between the Easement Area and the most convenient point of entry to or exit from the Grantor’s land, whether adjoining a constructed road or not; and</w:t>
      </w:r>
    </w:p>
    <w:p w14:paraId="0D6E4222" w14:textId="112D83B0" w:rsidR="00EB3A06" w:rsidRPr="00C3253C" w:rsidRDefault="00A7131F" w:rsidP="00EB3A06">
      <w:pPr>
        <w:pStyle w:val="ListParagraph"/>
        <w:numPr>
          <w:ilvl w:val="0"/>
          <w:numId w:val="11"/>
        </w:numPr>
        <w:tabs>
          <w:tab w:val="left" w:pos="2127"/>
        </w:tabs>
        <w:spacing w:after="240" w:line="240" w:lineRule="auto"/>
        <w:ind w:left="2127" w:hanging="709"/>
        <w:contextualSpacing w:val="0"/>
        <w:jc w:val="both"/>
        <w:rPr>
          <w:rFonts w:ascii="Arial" w:hAnsi="Arial" w:cs="Arial"/>
          <w:sz w:val="20"/>
          <w:szCs w:val="20"/>
        </w:rPr>
      </w:pPr>
      <w:r w:rsidRPr="00C3253C">
        <w:rPr>
          <w:rFonts w:ascii="Arial" w:hAnsi="Arial" w:cs="Arial"/>
          <w:sz w:val="20"/>
          <w:szCs w:val="20"/>
        </w:rPr>
        <w:t>do such other works and things through, across or in the Easement Area which are incidental to the proper exercise of the rights granted to the Grantee by this Easement.</w:t>
      </w:r>
    </w:p>
    <w:p w14:paraId="15CE4639" w14:textId="52082DBE" w:rsidR="00A62AAF" w:rsidRPr="00C3253C" w:rsidRDefault="00A62AAF" w:rsidP="00A62AAF">
      <w:pPr>
        <w:pStyle w:val="ListParagraph"/>
        <w:numPr>
          <w:ilvl w:val="0"/>
          <w:numId w:val="10"/>
        </w:numPr>
        <w:spacing w:after="240" w:line="240" w:lineRule="auto"/>
        <w:ind w:left="709" w:hanging="709"/>
        <w:contextualSpacing w:val="0"/>
        <w:jc w:val="both"/>
        <w:rPr>
          <w:rFonts w:ascii="Arial" w:hAnsi="Arial" w:cs="Arial"/>
          <w:b/>
          <w:sz w:val="20"/>
          <w:szCs w:val="20"/>
        </w:rPr>
      </w:pPr>
      <w:r w:rsidRPr="00C3253C">
        <w:rPr>
          <w:rFonts w:ascii="Arial" w:hAnsi="Arial" w:cs="Arial"/>
          <w:b/>
          <w:sz w:val="20"/>
          <w:szCs w:val="20"/>
        </w:rPr>
        <w:t>MAINTENANCE AND REPAIR</w:t>
      </w:r>
      <w:bookmarkEnd w:id="9"/>
    </w:p>
    <w:p w14:paraId="2568AA76" w14:textId="51595A80" w:rsidR="00A62AAF" w:rsidRPr="00C3253C" w:rsidRDefault="00A949B8" w:rsidP="00A949B8">
      <w:pPr>
        <w:tabs>
          <w:tab w:val="left" w:pos="1418"/>
        </w:tabs>
        <w:spacing w:after="240"/>
        <w:ind w:left="709"/>
        <w:jc w:val="both"/>
        <w:rPr>
          <w:rFonts w:cs="Arial"/>
          <w:b/>
        </w:rPr>
      </w:pPr>
      <w:r w:rsidRPr="00C3253C">
        <w:rPr>
          <w:rFonts w:cs="Arial"/>
        </w:rPr>
        <w:t>The Grantee shall have t</w:t>
      </w:r>
      <w:r w:rsidR="00A62AAF" w:rsidRPr="00C3253C">
        <w:rPr>
          <w:rFonts w:cs="Arial"/>
        </w:rPr>
        <w:t xml:space="preserve">he full right and liberty for the Grantee and persons authorised by the Grantee to enter on the </w:t>
      </w:r>
      <w:r w:rsidR="00AD187A" w:rsidRPr="00C3253C">
        <w:rPr>
          <w:rFonts w:cs="Arial"/>
        </w:rPr>
        <w:t>Easement Area</w:t>
      </w:r>
      <w:r w:rsidR="00A62AAF" w:rsidRPr="00C3253C">
        <w:rPr>
          <w:rFonts w:cs="Arial"/>
        </w:rPr>
        <w:t xml:space="preserve"> with or without workmen, materials and specialist services for the purposes of </w:t>
      </w:r>
      <w:r w:rsidR="006F245C" w:rsidRPr="00C3253C">
        <w:rPr>
          <w:rFonts w:cs="Arial"/>
        </w:rPr>
        <w:t>constructing</w:t>
      </w:r>
      <w:r w:rsidR="00A62AAF" w:rsidRPr="00C3253C">
        <w:rPr>
          <w:rFonts w:cs="Arial"/>
        </w:rPr>
        <w:t xml:space="preserve">, repairing, maintaining, renewing and </w:t>
      </w:r>
      <w:r w:rsidR="006F245C" w:rsidRPr="00C3253C">
        <w:rPr>
          <w:rFonts w:cs="Arial"/>
        </w:rPr>
        <w:t xml:space="preserve">replacing </w:t>
      </w:r>
      <w:r w:rsidR="00A62AAF" w:rsidRPr="00C3253C">
        <w:rPr>
          <w:rFonts w:cs="Arial"/>
        </w:rPr>
        <w:t xml:space="preserve">or removing any </w:t>
      </w:r>
      <w:r w:rsidR="00600F10" w:rsidRPr="00C3253C">
        <w:rPr>
          <w:rFonts w:cs="Arial"/>
        </w:rPr>
        <w:t>Drainage Works</w:t>
      </w:r>
      <w:r w:rsidR="00A62AAF" w:rsidRPr="00C3253C">
        <w:rPr>
          <w:rFonts w:cs="Arial"/>
        </w:rPr>
        <w:t xml:space="preserve"> </w:t>
      </w:r>
      <w:r w:rsidR="00AD187A" w:rsidRPr="00C3253C">
        <w:rPr>
          <w:rFonts w:cs="Arial"/>
        </w:rPr>
        <w:t xml:space="preserve">with </w:t>
      </w:r>
      <w:r w:rsidR="00A62AAF" w:rsidRPr="00C3253C">
        <w:rPr>
          <w:rFonts w:cs="Arial"/>
        </w:rPr>
        <w:t xml:space="preserve">the persons exercising such right causing as little damage and inconvenience as reasonably practicable in doing so and making good immediately any damage caused to the </w:t>
      </w:r>
      <w:r w:rsidR="00AD187A" w:rsidRPr="00C3253C">
        <w:rPr>
          <w:rFonts w:cs="Arial"/>
        </w:rPr>
        <w:t>Easement Area</w:t>
      </w:r>
      <w:r w:rsidR="00A62AAF" w:rsidRPr="00C3253C">
        <w:rPr>
          <w:rFonts w:cs="Arial"/>
          <w:b/>
        </w:rPr>
        <w:t xml:space="preserve">. </w:t>
      </w:r>
    </w:p>
    <w:p w14:paraId="3B603BB9" w14:textId="77777777" w:rsidR="00A62AAF" w:rsidRPr="00C3253C" w:rsidRDefault="00A62AAF" w:rsidP="00A62AAF">
      <w:pPr>
        <w:pStyle w:val="ListParagraph"/>
        <w:numPr>
          <w:ilvl w:val="0"/>
          <w:numId w:val="10"/>
        </w:numPr>
        <w:spacing w:after="240" w:line="240" w:lineRule="auto"/>
        <w:ind w:left="709" w:hanging="709"/>
        <w:contextualSpacing w:val="0"/>
        <w:jc w:val="both"/>
        <w:rPr>
          <w:rFonts w:ascii="Arial" w:hAnsi="Arial" w:cs="Arial"/>
          <w:b/>
          <w:sz w:val="20"/>
          <w:szCs w:val="20"/>
        </w:rPr>
      </w:pPr>
      <w:bookmarkStart w:id="10" w:name="_Ref362258785"/>
      <w:r w:rsidRPr="00C3253C">
        <w:rPr>
          <w:rFonts w:ascii="Arial" w:hAnsi="Arial" w:cs="Arial"/>
          <w:b/>
          <w:sz w:val="20"/>
          <w:szCs w:val="20"/>
        </w:rPr>
        <w:t xml:space="preserve">OBLIGATIONS </w:t>
      </w:r>
      <w:bookmarkEnd w:id="10"/>
      <w:r w:rsidRPr="00C3253C">
        <w:rPr>
          <w:rFonts w:ascii="Arial" w:hAnsi="Arial" w:cs="Arial"/>
          <w:b/>
          <w:sz w:val="20"/>
          <w:szCs w:val="20"/>
        </w:rPr>
        <w:t>OF GRANTOR</w:t>
      </w:r>
    </w:p>
    <w:p w14:paraId="75DFED4A" w14:textId="3D5D7D57" w:rsidR="00A62AAF" w:rsidRPr="00C3253C" w:rsidRDefault="00A62AAF" w:rsidP="00A62AAF">
      <w:pPr>
        <w:pStyle w:val="ListParagraph"/>
        <w:numPr>
          <w:ilvl w:val="1"/>
          <w:numId w:val="10"/>
        </w:numPr>
        <w:tabs>
          <w:tab w:val="left" w:pos="1418"/>
        </w:tabs>
        <w:spacing w:after="240" w:line="240" w:lineRule="auto"/>
        <w:ind w:left="1418" w:hanging="709"/>
        <w:contextualSpacing w:val="0"/>
        <w:jc w:val="both"/>
        <w:rPr>
          <w:rFonts w:ascii="Arial" w:hAnsi="Arial" w:cs="Arial"/>
          <w:b/>
          <w:sz w:val="20"/>
          <w:szCs w:val="20"/>
        </w:rPr>
      </w:pPr>
      <w:r w:rsidRPr="00C3253C">
        <w:rPr>
          <w:rFonts w:ascii="Arial" w:hAnsi="Arial" w:cs="Arial"/>
          <w:sz w:val="20"/>
          <w:szCs w:val="20"/>
        </w:rPr>
        <w:t xml:space="preserve">The Grantor and successors in title of the </w:t>
      </w:r>
      <w:r w:rsidR="00AD187A" w:rsidRPr="00C3253C">
        <w:rPr>
          <w:rFonts w:ascii="Arial" w:hAnsi="Arial" w:cs="Arial"/>
          <w:sz w:val="20"/>
          <w:szCs w:val="20"/>
        </w:rPr>
        <w:t>Easement Area</w:t>
      </w:r>
      <w:r w:rsidRPr="00C3253C">
        <w:rPr>
          <w:rFonts w:ascii="Arial" w:hAnsi="Arial" w:cs="Arial"/>
          <w:sz w:val="20"/>
          <w:szCs w:val="20"/>
        </w:rPr>
        <w:t xml:space="preserve"> must maintain the </w:t>
      </w:r>
      <w:r w:rsidR="00AD187A" w:rsidRPr="00C3253C">
        <w:rPr>
          <w:rFonts w:ascii="Arial" w:hAnsi="Arial" w:cs="Arial"/>
          <w:sz w:val="20"/>
          <w:szCs w:val="20"/>
        </w:rPr>
        <w:t>Easement Area</w:t>
      </w:r>
      <w:r w:rsidRPr="00C3253C">
        <w:rPr>
          <w:rFonts w:ascii="Arial" w:hAnsi="Arial" w:cs="Arial"/>
          <w:sz w:val="20"/>
          <w:szCs w:val="20"/>
        </w:rPr>
        <w:t xml:space="preserve"> and the surface constructed on it in good repair and condition and keep it mown where grassed, free from weeds and rubbish and unobstructed </w:t>
      </w:r>
      <w:proofErr w:type="gramStart"/>
      <w:r w:rsidRPr="00C3253C">
        <w:rPr>
          <w:rFonts w:ascii="Arial" w:hAnsi="Arial" w:cs="Arial"/>
          <w:sz w:val="20"/>
          <w:szCs w:val="20"/>
        </w:rPr>
        <w:t>at all times</w:t>
      </w:r>
      <w:proofErr w:type="gramEnd"/>
      <w:r w:rsidRPr="00C3253C">
        <w:rPr>
          <w:rFonts w:ascii="Arial" w:hAnsi="Arial" w:cs="Arial"/>
          <w:sz w:val="20"/>
          <w:szCs w:val="20"/>
        </w:rPr>
        <w:t>.</w:t>
      </w:r>
      <w:r w:rsidRPr="00C3253C">
        <w:rPr>
          <w:rFonts w:ascii="Arial" w:hAnsi="Arial" w:cs="Arial"/>
          <w:b/>
          <w:sz w:val="20"/>
          <w:szCs w:val="20"/>
        </w:rPr>
        <w:t xml:space="preserve"> </w:t>
      </w:r>
    </w:p>
    <w:p w14:paraId="2A9F1BDB" w14:textId="77777777" w:rsidR="00A62AAF" w:rsidRPr="00C3253C" w:rsidRDefault="00A62AAF" w:rsidP="00A62AAF">
      <w:pPr>
        <w:pStyle w:val="ListParagraph"/>
        <w:numPr>
          <w:ilvl w:val="1"/>
          <w:numId w:val="10"/>
        </w:numPr>
        <w:tabs>
          <w:tab w:val="left" w:pos="1418"/>
        </w:tabs>
        <w:spacing w:after="240" w:line="240" w:lineRule="auto"/>
        <w:ind w:left="1418" w:hanging="709"/>
        <w:contextualSpacing w:val="0"/>
        <w:jc w:val="both"/>
        <w:rPr>
          <w:rFonts w:ascii="Arial" w:hAnsi="Arial" w:cs="Arial"/>
          <w:b/>
          <w:sz w:val="20"/>
          <w:szCs w:val="20"/>
        </w:rPr>
      </w:pPr>
      <w:r w:rsidRPr="00C3253C">
        <w:rPr>
          <w:rFonts w:ascii="Arial" w:hAnsi="Arial" w:cs="Arial"/>
          <w:sz w:val="20"/>
          <w:szCs w:val="20"/>
        </w:rPr>
        <w:t>The Grantor must not:</w:t>
      </w:r>
    </w:p>
    <w:p w14:paraId="34FC70A8" w14:textId="7D148C5B" w:rsidR="00A62AAF" w:rsidRPr="00C3253C" w:rsidRDefault="00A62AAF" w:rsidP="00A949B8">
      <w:pPr>
        <w:pStyle w:val="ListParagraph"/>
        <w:numPr>
          <w:ilvl w:val="0"/>
          <w:numId w:val="15"/>
        </w:numPr>
        <w:tabs>
          <w:tab w:val="left" w:pos="2127"/>
        </w:tabs>
        <w:spacing w:after="240" w:line="240" w:lineRule="auto"/>
        <w:ind w:left="2160" w:hanging="720"/>
        <w:contextualSpacing w:val="0"/>
        <w:jc w:val="both"/>
        <w:rPr>
          <w:rFonts w:ascii="Arial" w:hAnsi="Arial" w:cs="Arial"/>
          <w:b/>
          <w:sz w:val="20"/>
          <w:szCs w:val="20"/>
        </w:rPr>
      </w:pPr>
      <w:r w:rsidRPr="00C3253C">
        <w:rPr>
          <w:rFonts w:ascii="Arial" w:hAnsi="Arial" w:cs="Arial"/>
          <w:sz w:val="20"/>
          <w:szCs w:val="20"/>
        </w:rPr>
        <w:t xml:space="preserve">interfere with, damage or place at risk the </w:t>
      </w:r>
      <w:r w:rsidR="00600F10" w:rsidRPr="00C3253C">
        <w:rPr>
          <w:rFonts w:ascii="Arial" w:hAnsi="Arial" w:cs="Arial"/>
          <w:sz w:val="20"/>
          <w:szCs w:val="20"/>
        </w:rPr>
        <w:t xml:space="preserve">Drainage </w:t>
      </w:r>
      <w:proofErr w:type="gramStart"/>
      <w:r w:rsidR="00600F10" w:rsidRPr="00C3253C">
        <w:rPr>
          <w:rFonts w:ascii="Arial" w:hAnsi="Arial" w:cs="Arial"/>
          <w:sz w:val="20"/>
          <w:szCs w:val="20"/>
        </w:rPr>
        <w:t>Works</w:t>
      </w:r>
      <w:r w:rsidRPr="00C3253C">
        <w:rPr>
          <w:rFonts w:ascii="Arial" w:hAnsi="Arial" w:cs="Arial"/>
          <w:sz w:val="20"/>
          <w:szCs w:val="20"/>
        </w:rPr>
        <w:t>;</w:t>
      </w:r>
      <w:proofErr w:type="gramEnd"/>
    </w:p>
    <w:p w14:paraId="493511B8" w14:textId="77777777" w:rsidR="00A949B8" w:rsidRPr="00C3253C" w:rsidRDefault="00A62AAF" w:rsidP="00A949B8">
      <w:pPr>
        <w:pStyle w:val="ListParagraph"/>
        <w:numPr>
          <w:ilvl w:val="0"/>
          <w:numId w:val="15"/>
        </w:numPr>
        <w:tabs>
          <w:tab w:val="left" w:pos="2127"/>
        </w:tabs>
        <w:spacing w:after="240" w:line="240" w:lineRule="auto"/>
        <w:ind w:left="2127" w:hanging="709"/>
        <w:contextualSpacing w:val="0"/>
        <w:jc w:val="both"/>
        <w:rPr>
          <w:rFonts w:ascii="Arial" w:hAnsi="Arial" w:cs="Arial"/>
          <w:b/>
          <w:sz w:val="20"/>
          <w:szCs w:val="20"/>
        </w:rPr>
      </w:pPr>
      <w:r w:rsidRPr="00C3253C">
        <w:rPr>
          <w:rFonts w:ascii="Arial" w:hAnsi="Arial" w:cs="Arial"/>
          <w:sz w:val="20"/>
          <w:szCs w:val="20"/>
        </w:rPr>
        <w:t xml:space="preserve">interfere with or obstruct the Grantee in the exercise of its rights and powers under this </w:t>
      </w:r>
      <w:proofErr w:type="gramStart"/>
      <w:r w:rsidRPr="00C3253C">
        <w:rPr>
          <w:rFonts w:ascii="Arial" w:hAnsi="Arial" w:cs="Arial"/>
          <w:sz w:val="20"/>
          <w:szCs w:val="20"/>
        </w:rPr>
        <w:t>Easement;</w:t>
      </w:r>
      <w:proofErr w:type="gramEnd"/>
    </w:p>
    <w:p w14:paraId="7A98B9A6" w14:textId="04699994" w:rsidR="00B01293" w:rsidRPr="00C3253C" w:rsidRDefault="00A62AAF" w:rsidP="005A0E15">
      <w:pPr>
        <w:pStyle w:val="ListParagraph"/>
        <w:numPr>
          <w:ilvl w:val="0"/>
          <w:numId w:val="15"/>
        </w:numPr>
        <w:tabs>
          <w:tab w:val="left" w:pos="2127"/>
        </w:tabs>
        <w:spacing w:after="240" w:line="240" w:lineRule="auto"/>
        <w:ind w:left="2127" w:hanging="709"/>
        <w:contextualSpacing w:val="0"/>
        <w:jc w:val="both"/>
        <w:rPr>
          <w:rFonts w:ascii="Arial" w:hAnsi="Arial" w:cs="Arial"/>
          <w:b/>
          <w:sz w:val="20"/>
          <w:szCs w:val="20"/>
        </w:rPr>
      </w:pPr>
      <w:r w:rsidRPr="00C3253C">
        <w:rPr>
          <w:rFonts w:ascii="Arial" w:hAnsi="Arial" w:cs="Arial"/>
          <w:sz w:val="20"/>
          <w:szCs w:val="20"/>
        </w:rPr>
        <w:t>erect or place any buildings</w:t>
      </w:r>
      <w:r w:rsidR="00B01293" w:rsidRPr="00C3253C">
        <w:rPr>
          <w:rFonts w:ascii="Arial" w:hAnsi="Arial" w:cs="Arial"/>
          <w:sz w:val="20"/>
          <w:szCs w:val="20"/>
        </w:rPr>
        <w:t>,</w:t>
      </w:r>
      <w:r w:rsidRPr="00C3253C">
        <w:rPr>
          <w:rFonts w:ascii="Arial" w:hAnsi="Arial" w:cs="Arial"/>
          <w:sz w:val="20"/>
          <w:szCs w:val="20"/>
        </w:rPr>
        <w:t xml:space="preserve"> structures </w:t>
      </w:r>
      <w:r w:rsidR="00B01293" w:rsidRPr="00C3253C">
        <w:rPr>
          <w:rFonts w:ascii="Arial" w:hAnsi="Arial" w:cs="Arial"/>
          <w:sz w:val="20"/>
          <w:szCs w:val="20"/>
        </w:rPr>
        <w:t xml:space="preserve">or trees on the Easement Area </w:t>
      </w:r>
      <w:r w:rsidR="006F245C" w:rsidRPr="00C3253C">
        <w:rPr>
          <w:rFonts w:ascii="Arial" w:hAnsi="Arial" w:cs="Arial"/>
          <w:sz w:val="20"/>
          <w:szCs w:val="20"/>
        </w:rPr>
        <w:t>o</w:t>
      </w:r>
      <w:r w:rsidR="0000024C" w:rsidRPr="00C3253C">
        <w:rPr>
          <w:rFonts w:ascii="Arial" w:hAnsi="Arial" w:cs="Arial"/>
          <w:sz w:val="20"/>
          <w:szCs w:val="20"/>
        </w:rPr>
        <w:t>f</w:t>
      </w:r>
      <w:r w:rsidR="006F245C" w:rsidRPr="00C3253C">
        <w:rPr>
          <w:rFonts w:ascii="Arial" w:hAnsi="Arial" w:cs="Arial"/>
          <w:sz w:val="20"/>
          <w:szCs w:val="20"/>
        </w:rPr>
        <w:t xml:space="preserve"> any kind </w:t>
      </w:r>
      <w:r w:rsidRPr="00C3253C">
        <w:rPr>
          <w:rFonts w:ascii="Arial" w:hAnsi="Arial" w:cs="Arial"/>
          <w:sz w:val="20"/>
          <w:szCs w:val="20"/>
        </w:rPr>
        <w:t>or make any additions or alterations to any buildings or structures</w:t>
      </w:r>
      <w:r w:rsidR="006F245C" w:rsidRPr="00C3253C">
        <w:rPr>
          <w:rFonts w:ascii="Arial" w:hAnsi="Arial" w:cs="Arial"/>
          <w:sz w:val="20"/>
          <w:szCs w:val="20"/>
        </w:rPr>
        <w:t xml:space="preserve"> located </w:t>
      </w:r>
      <w:r w:rsidRPr="00C3253C">
        <w:rPr>
          <w:rFonts w:ascii="Arial" w:hAnsi="Arial" w:cs="Arial"/>
          <w:sz w:val="20"/>
          <w:szCs w:val="20"/>
        </w:rPr>
        <w:t xml:space="preserve">on the </w:t>
      </w:r>
      <w:r w:rsidR="0033563F" w:rsidRPr="00C3253C">
        <w:rPr>
          <w:rFonts w:ascii="Arial" w:hAnsi="Arial" w:cs="Arial"/>
          <w:sz w:val="20"/>
          <w:szCs w:val="20"/>
        </w:rPr>
        <w:t>Easement Area</w:t>
      </w:r>
      <w:r w:rsidR="005A0E15" w:rsidRPr="00C3253C">
        <w:rPr>
          <w:rFonts w:ascii="Arial" w:hAnsi="Arial" w:cs="Arial"/>
          <w:sz w:val="20"/>
          <w:szCs w:val="20"/>
        </w:rPr>
        <w:t xml:space="preserve"> at the date of Grant without first obtaining the written permission of the Grantee</w:t>
      </w:r>
      <w:r w:rsidRPr="00C3253C">
        <w:rPr>
          <w:rFonts w:ascii="Arial" w:hAnsi="Arial" w:cs="Arial"/>
          <w:sz w:val="20"/>
          <w:szCs w:val="20"/>
        </w:rPr>
        <w:t>.</w:t>
      </w:r>
    </w:p>
    <w:p w14:paraId="1C0C953C" w14:textId="35BDCB43" w:rsidR="00A62AAF" w:rsidRPr="00C3253C" w:rsidRDefault="00A62AAF" w:rsidP="00A62AAF">
      <w:pPr>
        <w:pStyle w:val="ListParagraph"/>
        <w:numPr>
          <w:ilvl w:val="0"/>
          <w:numId w:val="10"/>
        </w:numPr>
        <w:spacing w:after="240" w:line="240" w:lineRule="auto"/>
        <w:ind w:left="709" w:hanging="709"/>
        <w:contextualSpacing w:val="0"/>
        <w:jc w:val="both"/>
        <w:rPr>
          <w:rFonts w:ascii="Arial" w:hAnsi="Arial" w:cs="Arial"/>
          <w:b/>
          <w:sz w:val="20"/>
          <w:szCs w:val="20"/>
        </w:rPr>
      </w:pPr>
      <w:r w:rsidRPr="00C3253C">
        <w:rPr>
          <w:rFonts w:ascii="Arial" w:hAnsi="Arial" w:cs="Arial"/>
          <w:b/>
          <w:sz w:val="20"/>
          <w:szCs w:val="20"/>
        </w:rPr>
        <w:t xml:space="preserve">COVENANT </w:t>
      </w:r>
      <w:r w:rsidR="007704C6" w:rsidRPr="00C3253C">
        <w:rPr>
          <w:rFonts w:ascii="Arial" w:hAnsi="Arial" w:cs="Arial"/>
          <w:b/>
          <w:sz w:val="20"/>
          <w:szCs w:val="20"/>
        </w:rPr>
        <w:t xml:space="preserve">TO </w:t>
      </w:r>
      <w:r w:rsidR="005A0E15" w:rsidRPr="00C3253C">
        <w:rPr>
          <w:rFonts w:ascii="Arial" w:hAnsi="Arial" w:cs="Arial"/>
          <w:b/>
          <w:sz w:val="20"/>
          <w:szCs w:val="20"/>
        </w:rPr>
        <w:t xml:space="preserve">MAINTAIN AND </w:t>
      </w:r>
      <w:r w:rsidRPr="00C3253C">
        <w:rPr>
          <w:rFonts w:ascii="Arial" w:hAnsi="Arial" w:cs="Arial"/>
          <w:b/>
          <w:sz w:val="20"/>
          <w:szCs w:val="20"/>
        </w:rPr>
        <w:t>PAY COSTS AND EXPENSES</w:t>
      </w:r>
      <w:r w:rsidR="00A7131F" w:rsidRPr="00C3253C">
        <w:rPr>
          <w:rFonts w:ascii="Arial" w:hAnsi="Arial" w:cs="Arial"/>
          <w:b/>
          <w:sz w:val="20"/>
          <w:szCs w:val="20"/>
        </w:rPr>
        <w:t xml:space="preserve"> </w:t>
      </w:r>
    </w:p>
    <w:p w14:paraId="29C5E801" w14:textId="178CDC37" w:rsidR="00A62AAF" w:rsidRPr="00C3253C" w:rsidRDefault="00A62AAF" w:rsidP="00A62AAF">
      <w:pPr>
        <w:pStyle w:val="ListParagraph"/>
        <w:spacing w:after="240" w:line="240" w:lineRule="auto"/>
        <w:contextualSpacing w:val="0"/>
        <w:jc w:val="both"/>
        <w:rPr>
          <w:rFonts w:ascii="Arial" w:hAnsi="Arial" w:cs="Arial"/>
          <w:b/>
          <w:sz w:val="20"/>
          <w:szCs w:val="20"/>
        </w:rPr>
      </w:pPr>
      <w:r w:rsidRPr="00C3253C">
        <w:rPr>
          <w:rFonts w:ascii="Arial" w:hAnsi="Arial" w:cs="Arial"/>
          <w:sz w:val="20"/>
          <w:szCs w:val="20"/>
        </w:rPr>
        <w:t>The Grant</w:t>
      </w:r>
      <w:r w:rsidR="006F245C" w:rsidRPr="00C3253C">
        <w:rPr>
          <w:rFonts w:ascii="Arial" w:hAnsi="Arial" w:cs="Arial"/>
          <w:sz w:val="20"/>
          <w:szCs w:val="20"/>
        </w:rPr>
        <w:t>ee</w:t>
      </w:r>
      <w:r w:rsidRPr="00C3253C">
        <w:rPr>
          <w:rFonts w:ascii="Arial" w:hAnsi="Arial" w:cs="Arial"/>
          <w:sz w:val="20"/>
          <w:szCs w:val="20"/>
        </w:rPr>
        <w:t xml:space="preserve"> </w:t>
      </w:r>
      <w:r w:rsidR="006F245C" w:rsidRPr="00C3253C">
        <w:rPr>
          <w:rFonts w:ascii="Arial" w:hAnsi="Arial" w:cs="Arial"/>
          <w:sz w:val="20"/>
          <w:szCs w:val="20"/>
        </w:rPr>
        <w:t xml:space="preserve">will </w:t>
      </w:r>
      <w:r w:rsidR="005A0E15" w:rsidRPr="00C3253C">
        <w:rPr>
          <w:rFonts w:ascii="Arial" w:hAnsi="Arial" w:cs="Arial"/>
          <w:sz w:val="20"/>
          <w:szCs w:val="20"/>
        </w:rPr>
        <w:t xml:space="preserve">be responsible for </w:t>
      </w:r>
      <w:r w:rsidR="006F245C" w:rsidRPr="00C3253C">
        <w:rPr>
          <w:rFonts w:ascii="Arial" w:hAnsi="Arial" w:cs="Arial"/>
          <w:sz w:val="20"/>
          <w:szCs w:val="20"/>
        </w:rPr>
        <w:t>pay</w:t>
      </w:r>
      <w:r w:rsidR="005A0E15" w:rsidRPr="00C3253C">
        <w:rPr>
          <w:rFonts w:ascii="Arial" w:hAnsi="Arial" w:cs="Arial"/>
          <w:sz w:val="20"/>
          <w:szCs w:val="20"/>
        </w:rPr>
        <w:t xml:space="preserve">ment of all </w:t>
      </w:r>
      <w:r w:rsidRPr="00C3253C">
        <w:rPr>
          <w:rFonts w:ascii="Arial" w:hAnsi="Arial" w:cs="Arial"/>
          <w:sz w:val="20"/>
          <w:szCs w:val="20"/>
        </w:rPr>
        <w:t xml:space="preserve">costs and expenses reasonably incurred </w:t>
      </w:r>
      <w:r w:rsidR="005A0E15" w:rsidRPr="00C3253C">
        <w:rPr>
          <w:rFonts w:ascii="Arial" w:hAnsi="Arial" w:cs="Arial"/>
          <w:sz w:val="20"/>
          <w:szCs w:val="20"/>
        </w:rPr>
        <w:t>in respect of doing anything permitted or required to the Drainage Works pursuant to clause 3.1</w:t>
      </w:r>
      <w:r w:rsidR="006961BD" w:rsidRPr="00C3253C">
        <w:rPr>
          <w:rFonts w:ascii="Arial" w:hAnsi="Arial" w:cs="Arial"/>
          <w:sz w:val="20"/>
          <w:szCs w:val="20"/>
        </w:rPr>
        <w:t xml:space="preserve">, </w:t>
      </w:r>
      <w:r w:rsidR="005A0E15" w:rsidRPr="00C3253C">
        <w:rPr>
          <w:rFonts w:ascii="Arial" w:hAnsi="Arial" w:cs="Arial"/>
          <w:sz w:val="20"/>
          <w:szCs w:val="20"/>
        </w:rPr>
        <w:t>the</w:t>
      </w:r>
      <w:r w:rsidR="006F245C" w:rsidRPr="00C3253C">
        <w:rPr>
          <w:rFonts w:ascii="Arial" w:hAnsi="Arial" w:cs="Arial"/>
          <w:sz w:val="20"/>
          <w:szCs w:val="20"/>
        </w:rPr>
        <w:t xml:space="preserve"> construct</w:t>
      </w:r>
      <w:r w:rsidR="005A0E15" w:rsidRPr="00C3253C">
        <w:rPr>
          <w:rFonts w:ascii="Arial" w:hAnsi="Arial" w:cs="Arial"/>
          <w:sz w:val="20"/>
          <w:szCs w:val="20"/>
        </w:rPr>
        <w:t>ion</w:t>
      </w:r>
      <w:r w:rsidR="00AD187A" w:rsidRPr="00C3253C">
        <w:rPr>
          <w:rFonts w:ascii="Arial" w:hAnsi="Arial" w:cs="Arial"/>
          <w:sz w:val="20"/>
          <w:szCs w:val="20"/>
        </w:rPr>
        <w:t xml:space="preserve"> within the Easement Area</w:t>
      </w:r>
      <w:r w:rsidRPr="00C3253C">
        <w:rPr>
          <w:rFonts w:ascii="Arial" w:hAnsi="Arial" w:cs="Arial"/>
          <w:sz w:val="20"/>
          <w:szCs w:val="20"/>
        </w:rPr>
        <w:t xml:space="preserve"> </w:t>
      </w:r>
      <w:r w:rsidR="006F245C" w:rsidRPr="00C3253C">
        <w:rPr>
          <w:rFonts w:ascii="Arial" w:hAnsi="Arial" w:cs="Arial"/>
          <w:sz w:val="20"/>
          <w:szCs w:val="20"/>
        </w:rPr>
        <w:t xml:space="preserve">other than in circumstances where repair or rectification of the </w:t>
      </w:r>
      <w:r w:rsidR="00600F10" w:rsidRPr="00C3253C">
        <w:rPr>
          <w:rFonts w:ascii="Arial" w:hAnsi="Arial" w:cs="Arial"/>
          <w:sz w:val="20"/>
          <w:szCs w:val="20"/>
        </w:rPr>
        <w:t>Drainage Works</w:t>
      </w:r>
      <w:r w:rsidR="006F245C" w:rsidRPr="00C3253C">
        <w:rPr>
          <w:rFonts w:ascii="Arial" w:hAnsi="Arial" w:cs="Arial"/>
          <w:sz w:val="20"/>
          <w:szCs w:val="20"/>
        </w:rPr>
        <w:t xml:space="preserve"> is required as a result of loss or damage caused by the Grantor</w:t>
      </w:r>
      <w:r w:rsidR="005A0E15" w:rsidRPr="00C3253C">
        <w:rPr>
          <w:rFonts w:ascii="Arial" w:hAnsi="Arial" w:cs="Arial"/>
          <w:sz w:val="20"/>
          <w:szCs w:val="20"/>
        </w:rPr>
        <w:t xml:space="preserve"> contravening the terms of this Easement or otherwise causing damage to the Drainage Works</w:t>
      </w:r>
      <w:r w:rsidRPr="00C3253C">
        <w:rPr>
          <w:rFonts w:ascii="Arial" w:hAnsi="Arial" w:cs="Arial"/>
          <w:sz w:val="20"/>
          <w:szCs w:val="20"/>
        </w:rPr>
        <w:t>.</w:t>
      </w:r>
    </w:p>
    <w:p w14:paraId="62ABF6F0" w14:textId="2ED69CE5" w:rsidR="00A7131F" w:rsidRPr="00C3253C" w:rsidRDefault="00A7131F" w:rsidP="00A62AAF">
      <w:pPr>
        <w:pStyle w:val="ListParagraph"/>
        <w:numPr>
          <w:ilvl w:val="0"/>
          <w:numId w:val="10"/>
        </w:numPr>
        <w:spacing w:after="240" w:line="240" w:lineRule="auto"/>
        <w:ind w:left="709" w:hanging="709"/>
        <w:contextualSpacing w:val="0"/>
        <w:jc w:val="both"/>
        <w:rPr>
          <w:rFonts w:ascii="Arial" w:hAnsi="Arial" w:cs="Arial"/>
          <w:b/>
          <w:sz w:val="20"/>
          <w:szCs w:val="20"/>
        </w:rPr>
      </w:pPr>
      <w:r w:rsidRPr="00C3253C">
        <w:rPr>
          <w:rFonts w:ascii="Arial" w:hAnsi="Arial" w:cs="Arial"/>
          <w:b/>
          <w:sz w:val="20"/>
          <w:szCs w:val="20"/>
        </w:rPr>
        <w:lastRenderedPageBreak/>
        <w:t>FENCES</w:t>
      </w:r>
    </w:p>
    <w:p w14:paraId="7A4DD933" w14:textId="7F314AB6" w:rsidR="00A7131F" w:rsidRPr="00C3253C" w:rsidRDefault="00A7131F" w:rsidP="00A7131F">
      <w:pPr>
        <w:pStyle w:val="ListParagraph"/>
        <w:numPr>
          <w:ilvl w:val="1"/>
          <w:numId w:val="10"/>
        </w:numPr>
        <w:tabs>
          <w:tab w:val="left" w:pos="1418"/>
        </w:tabs>
        <w:spacing w:after="240" w:line="240" w:lineRule="auto"/>
        <w:ind w:left="1418" w:hanging="709"/>
        <w:contextualSpacing w:val="0"/>
        <w:jc w:val="both"/>
        <w:rPr>
          <w:rFonts w:ascii="Arial" w:hAnsi="Arial" w:cs="Arial"/>
          <w:b/>
          <w:sz w:val="20"/>
          <w:szCs w:val="20"/>
        </w:rPr>
      </w:pPr>
      <w:proofErr w:type="gramStart"/>
      <w:r w:rsidRPr="00C3253C">
        <w:rPr>
          <w:rFonts w:ascii="Arial" w:hAnsi="Arial" w:cs="Arial"/>
          <w:sz w:val="20"/>
          <w:szCs w:val="20"/>
        </w:rPr>
        <w:t>For the purpose of</w:t>
      </w:r>
      <w:proofErr w:type="gramEnd"/>
      <w:r w:rsidRPr="00C3253C">
        <w:rPr>
          <w:rFonts w:ascii="Arial" w:hAnsi="Arial" w:cs="Arial"/>
          <w:sz w:val="20"/>
          <w:szCs w:val="20"/>
        </w:rPr>
        <w:t xml:space="preserve"> gaining access to the Easement Area:</w:t>
      </w:r>
    </w:p>
    <w:p w14:paraId="210C32F6" w14:textId="45023806" w:rsidR="00A7131F" w:rsidRPr="00C3253C" w:rsidRDefault="00A7131F" w:rsidP="00A7131F">
      <w:pPr>
        <w:pStyle w:val="ListParagraph"/>
        <w:numPr>
          <w:ilvl w:val="0"/>
          <w:numId w:val="13"/>
        </w:numPr>
        <w:tabs>
          <w:tab w:val="left" w:pos="2127"/>
        </w:tabs>
        <w:spacing w:after="240" w:line="240" w:lineRule="auto"/>
        <w:ind w:left="2127" w:hanging="709"/>
        <w:contextualSpacing w:val="0"/>
        <w:jc w:val="both"/>
        <w:rPr>
          <w:rFonts w:ascii="Arial" w:hAnsi="Arial" w:cs="Arial"/>
          <w:b/>
          <w:sz w:val="20"/>
          <w:szCs w:val="20"/>
        </w:rPr>
      </w:pPr>
      <w:r w:rsidRPr="00C3253C">
        <w:rPr>
          <w:rFonts w:ascii="Arial" w:hAnsi="Arial" w:cs="Arial"/>
          <w:sz w:val="20"/>
          <w:szCs w:val="20"/>
        </w:rPr>
        <w:t>the Grantee shall be entitled to pull down</w:t>
      </w:r>
      <w:r w:rsidR="00E55B28" w:rsidRPr="00C3253C">
        <w:rPr>
          <w:rFonts w:ascii="Arial" w:hAnsi="Arial" w:cs="Arial"/>
          <w:sz w:val="20"/>
          <w:szCs w:val="20"/>
        </w:rPr>
        <w:t>,</w:t>
      </w:r>
      <w:r w:rsidRPr="00C3253C">
        <w:rPr>
          <w:rFonts w:ascii="Arial" w:hAnsi="Arial" w:cs="Arial"/>
          <w:sz w:val="20"/>
          <w:szCs w:val="20"/>
        </w:rPr>
        <w:t xml:space="preserve"> break open </w:t>
      </w:r>
      <w:r w:rsidR="005A0E15" w:rsidRPr="00C3253C">
        <w:rPr>
          <w:rFonts w:ascii="Arial" w:hAnsi="Arial" w:cs="Arial"/>
          <w:sz w:val="20"/>
          <w:szCs w:val="20"/>
        </w:rPr>
        <w:t xml:space="preserve">or remove </w:t>
      </w:r>
      <w:r w:rsidRPr="00C3253C">
        <w:rPr>
          <w:rFonts w:ascii="Arial" w:hAnsi="Arial" w:cs="Arial"/>
          <w:sz w:val="20"/>
          <w:szCs w:val="20"/>
        </w:rPr>
        <w:t>any fencing</w:t>
      </w:r>
      <w:r w:rsidR="00E55B28" w:rsidRPr="00C3253C">
        <w:rPr>
          <w:rFonts w:ascii="Arial" w:hAnsi="Arial" w:cs="Arial"/>
          <w:sz w:val="20"/>
          <w:szCs w:val="20"/>
        </w:rPr>
        <w:t>,</w:t>
      </w:r>
      <w:r w:rsidRPr="00C3253C">
        <w:rPr>
          <w:rFonts w:ascii="Arial" w:hAnsi="Arial" w:cs="Arial"/>
          <w:sz w:val="20"/>
          <w:szCs w:val="20"/>
        </w:rPr>
        <w:t xml:space="preserve"> </w:t>
      </w:r>
      <w:r w:rsidR="005A0E15" w:rsidRPr="00C3253C">
        <w:rPr>
          <w:rFonts w:ascii="Arial" w:hAnsi="Arial" w:cs="Arial"/>
          <w:sz w:val="20"/>
          <w:szCs w:val="20"/>
        </w:rPr>
        <w:t>wall</w:t>
      </w:r>
      <w:r w:rsidR="00E55B28" w:rsidRPr="00C3253C">
        <w:rPr>
          <w:rFonts w:ascii="Arial" w:hAnsi="Arial" w:cs="Arial"/>
          <w:sz w:val="20"/>
          <w:szCs w:val="20"/>
        </w:rPr>
        <w:t>,</w:t>
      </w:r>
      <w:r w:rsidR="005A0E15" w:rsidRPr="00C3253C">
        <w:rPr>
          <w:rFonts w:ascii="Arial" w:hAnsi="Arial" w:cs="Arial"/>
          <w:sz w:val="20"/>
          <w:szCs w:val="20"/>
        </w:rPr>
        <w:t xml:space="preserve"> barrier or obstruction </w:t>
      </w:r>
      <w:r w:rsidRPr="00C3253C">
        <w:rPr>
          <w:rFonts w:ascii="Arial" w:hAnsi="Arial" w:cs="Arial"/>
          <w:sz w:val="20"/>
          <w:szCs w:val="20"/>
        </w:rPr>
        <w:t>on or adjacent to the Easement Area; and</w:t>
      </w:r>
    </w:p>
    <w:p w14:paraId="3E21C480" w14:textId="1F8FAA53" w:rsidR="00A7131F" w:rsidRPr="00C3253C" w:rsidRDefault="00A7131F" w:rsidP="00A7131F">
      <w:pPr>
        <w:pStyle w:val="ListParagraph"/>
        <w:numPr>
          <w:ilvl w:val="0"/>
          <w:numId w:val="13"/>
        </w:numPr>
        <w:tabs>
          <w:tab w:val="left" w:pos="2127"/>
        </w:tabs>
        <w:spacing w:after="240" w:line="240" w:lineRule="auto"/>
        <w:ind w:left="2127" w:hanging="709"/>
        <w:contextualSpacing w:val="0"/>
        <w:jc w:val="both"/>
        <w:rPr>
          <w:rFonts w:ascii="Arial" w:hAnsi="Arial" w:cs="Arial"/>
          <w:b/>
          <w:sz w:val="20"/>
          <w:szCs w:val="20"/>
        </w:rPr>
      </w:pPr>
      <w:r w:rsidRPr="00C3253C">
        <w:rPr>
          <w:rFonts w:ascii="Arial" w:hAnsi="Arial" w:cs="Arial"/>
          <w:sz w:val="20"/>
          <w:szCs w:val="20"/>
        </w:rPr>
        <w:t>the Grantee must re-instate any fence</w:t>
      </w:r>
      <w:r w:rsidR="00E55B28" w:rsidRPr="00C3253C">
        <w:rPr>
          <w:rFonts w:ascii="Arial" w:hAnsi="Arial" w:cs="Arial"/>
          <w:sz w:val="20"/>
          <w:szCs w:val="20"/>
        </w:rPr>
        <w:t>,</w:t>
      </w:r>
      <w:r w:rsidRPr="00C3253C">
        <w:rPr>
          <w:rFonts w:ascii="Arial" w:hAnsi="Arial" w:cs="Arial"/>
          <w:sz w:val="20"/>
          <w:szCs w:val="20"/>
        </w:rPr>
        <w:t xml:space="preserve"> </w:t>
      </w:r>
      <w:r w:rsidR="005A0E15" w:rsidRPr="00C3253C">
        <w:rPr>
          <w:rFonts w:ascii="Arial" w:hAnsi="Arial" w:cs="Arial"/>
          <w:sz w:val="20"/>
          <w:szCs w:val="20"/>
        </w:rPr>
        <w:t>wall</w:t>
      </w:r>
      <w:r w:rsidR="00E55B28" w:rsidRPr="00C3253C">
        <w:rPr>
          <w:rFonts w:ascii="Arial" w:hAnsi="Arial" w:cs="Arial"/>
          <w:sz w:val="20"/>
          <w:szCs w:val="20"/>
        </w:rPr>
        <w:t>,</w:t>
      </w:r>
      <w:r w:rsidR="005A0E15" w:rsidRPr="00C3253C">
        <w:rPr>
          <w:rFonts w:ascii="Arial" w:hAnsi="Arial" w:cs="Arial"/>
          <w:sz w:val="20"/>
          <w:szCs w:val="20"/>
        </w:rPr>
        <w:t xml:space="preserve"> barrier </w:t>
      </w:r>
      <w:r w:rsidRPr="00C3253C">
        <w:rPr>
          <w:rFonts w:ascii="Arial" w:hAnsi="Arial" w:cs="Arial"/>
          <w:sz w:val="20"/>
          <w:szCs w:val="20"/>
        </w:rPr>
        <w:t xml:space="preserve">which has been damaged by the Grantee in the exercise of any of its rights pursuant </w:t>
      </w:r>
      <w:r w:rsidR="00A949B8" w:rsidRPr="00C3253C">
        <w:rPr>
          <w:rFonts w:ascii="Arial" w:hAnsi="Arial" w:cs="Arial"/>
          <w:sz w:val="20"/>
          <w:szCs w:val="20"/>
        </w:rPr>
        <w:t>to subclause (a) of this clause</w:t>
      </w:r>
      <w:r w:rsidRPr="00C3253C">
        <w:rPr>
          <w:rFonts w:ascii="Arial" w:hAnsi="Arial" w:cs="Arial"/>
          <w:sz w:val="20"/>
          <w:szCs w:val="20"/>
        </w:rPr>
        <w:t xml:space="preserve"> but in lieu of re-instating any such</w:t>
      </w:r>
      <w:r w:rsidR="005A0E15" w:rsidRPr="00C3253C">
        <w:rPr>
          <w:rFonts w:ascii="Arial" w:hAnsi="Arial" w:cs="Arial"/>
          <w:sz w:val="20"/>
          <w:szCs w:val="20"/>
        </w:rPr>
        <w:t xml:space="preserve"> obstruction</w:t>
      </w:r>
      <w:r w:rsidRPr="00C3253C">
        <w:rPr>
          <w:rFonts w:ascii="Arial" w:hAnsi="Arial" w:cs="Arial"/>
          <w:sz w:val="20"/>
          <w:szCs w:val="20"/>
        </w:rPr>
        <w:t xml:space="preserve"> the Grantee may install a gate the quality of the materials and workmanship of which, except with the Grantor’s consent (such consent not to be unreasonably delayed or withheld) shall be not less than the materials and workmanship in the </w:t>
      </w:r>
      <w:r w:rsidR="005A0E15" w:rsidRPr="00C3253C">
        <w:rPr>
          <w:rFonts w:ascii="Arial" w:hAnsi="Arial" w:cs="Arial"/>
          <w:sz w:val="20"/>
          <w:szCs w:val="20"/>
        </w:rPr>
        <w:t>surrounding fencing</w:t>
      </w:r>
      <w:r w:rsidRPr="00C3253C">
        <w:rPr>
          <w:rFonts w:ascii="Arial" w:hAnsi="Arial" w:cs="Arial"/>
          <w:sz w:val="20"/>
          <w:szCs w:val="20"/>
        </w:rPr>
        <w:t>.  A gate so installed shall become the property of the Grantor and thereafter shall be maintained by the Grantor.</w:t>
      </w:r>
    </w:p>
    <w:p w14:paraId="28623399" w14:textId="3813979B" w:rsidR="00A62AAF" w:rsidRPr="00C3253C" w:rsidRDefault="00A62AAF" w:rsidP="00A62AAF">
      <w:pPr>
        <w:pStyle w:val="ListParagraph"/>
        <w:numPr>
          <w:ilvl w:val="0"/>
          <w:numId w:val="10"/>
        </w:numPr>
        <w:spacing w:after="240" w:line="240" w:lineRule="auto"/>
        <w:ind w:left="709" w:hanging="709"/>
        <w:contextualSpacing w:val="0"/>
        <w:jc w:val="both"/>
        <w:rPr>
          <w:rFonts w:ascii="Arial" w:hAnsi="Arial" w:cs="Arial"/>
          <w:b/>
          <w:sz w:val="20"/>
          <w:szCs w:val="20"/>
        </w:rPr>
      </w:pPr>
      <w:r w:rsidRPr="00C3253C">
        <w:rPr>
          <w:rFonts w:ascii="Arial" w:hAnsi="Arial" w:cs="Arial"/>
          <w:b/>
          <w:sz w:val="20"/>
          <w:szCs w:val="20"/>
        </w:rPr>
        <w:t>NO WAIVER</w:t>
      </w:r>
    </w:p>
    <w:p w14:paraId="5A624820" w14:textId="77777777" w:rsidR="00A62AAF" w:rsidRPr="00C3253C" w:rsidRDefault="00A62AAF" w:rsidP="00A949B8">
      <w:pPr>
        <w:pStyle w:val="ListParagraph"/>
        <w:spacing w:after="240" w:line="240" w:lineRule="auto"/>
        <w:contextualSpacing w:val="0"/>
        <w:jc w:val="both"/>
        <w:rPr>
          <w:rFonts w:ascii="Arial" w:hAnsi="Arial" w:cs="Arial"/>
          <w:sz w:val="20"/>
          <w:szCs w:val="20"/>
        </w:rPr>
      </w:pPr>
      <w:r w:rsidRPr="00C3253C">
        <w:rPr>
          <w:rFonts w:ascii="Arial" w:hAnsi="Arial" w:cs="Arial"/>
          <w:sz w:val="20"/>
          <w:szCs w:val="20"/>
        </w:rPr>
        <w:t xml:space="preserve">No term, covenant, condition or restriction herein expressed or implied will be deemed to have been waived by the Grantor or the Grantee either in whole or in part unless such waiver is in writing and signed on behalf of the Grantor or the Grantee as the case may be.  Any such waiver will not affect or prejudice the rights or remedies of the Grantor or the Grantee </w:t>
      </w:r>
      <w:proofErr w:type="gramStart"/>
      <w:r w:rsidRPr="00C3253C">
        <w:rPr>
          <w:rFonts w:ascii="Arial" w:hAnsi="Arial" w:cs="Arial"/>
          <w:sz w:val="20"/>
          <w:szCs w:val="20"/>
        </w:rPr>
        <w:t>as the case may be in</w:t>
      </w:r>
      <w:proofErr w:type="gramEnd"/>
      <w:r w:rsidRPr="00C3253C">
        <w:rPr>
          <w:rFonts w:ascii="Arial" w:hAnsi="Arial" w:cs="Arial"/>
          <w:sz w:val="20"/>
          <w:szCs w:val="20"/>
        </w:rPr>
        <w:t xml:space="preserve"> respect of any future or other breach and (unless expressly so stated) will not amount to a general waiver of any provision hereof.</w:t>
      </w:r>
    </w:p>
    <w:p w14:paraId="01B3AD1E" w14:textId="77777777" w:rsidR="00A949B8" w:rsidRPr="00C3253C" w:rsidRDefault="00A949B8" w:rsidP="00A949B8">
      <w:pPr>
        <w:pStyle w:val="ListParagraph"/>
        <w:numPr>
          <w:ilvl w:val="0"/>
          <w:numId w:val="10"/>
        </w:numPr>
        <w:spacing w:after="240" w:line="240" w:lineRule="auto"/>
        <w:ind w:left="709" w:hanging="709"/>
        <w:contextualSpacing w:val="0"/>
        <w:jc w:val="both"/>
        <w:rPr>
          <w:rFonts w:ascii="Arial" w:hAnsi="Arial" w:cs="Arial"/>
          <w:b/>
          <w:sz w:val="20"/>
          <w:szCs w:val="20"/>
        </w:rPr>
      </w:pPr>
      <w:r w:rsidRPr="00C3253C">
        <w:rPr>
          <w:rFonts w:ascii="Arial" w:hAnsi="Arial" w:cs="Arial"/>
          <w:b/>
          <w:sz w:val="20"/>
          <w:szCs w:val="20"/>
        </w:rPr>
        <w:t>SEVERANCE</w:t>
      </w:r>
    </w:p>
    <w:p w14:paraId="05B6670D" w14:textId="7DEE00CB" w:rsidR="00A949B8" w:rsidRPr="00C3253C" w:rsidRDefault="00A949B8" w:rsidP="00A949B8">
      <w:pPr>
        <w:pStyle w:val="ListParagraph"/>
        <w:spacing w:after="0" w:line="240" w:lineRule="auto"/>
        <w:jc w:val="both"/>
        <w:rPr>
          <w:rFonts w:ascii="Arial" w:hAnsi="Arial" w:cs="Arial"/>
          <w:sz w:val="20"/>
          <w:szCs w:val="20"/>
        </w:rPr>
      </w:pPr>
      <w:r w:rsidRPr="00C3253C">
        <w:rPr>
          <w:rFonts w:ascii="Arial" w:hAnsi="Arial" w:cs="Arial"/>
          <w:sz w:val="20"/>
          <w:szCs w:val="20"/>
        </w:rPr>
        <w:t>If any part of this Easement is held to be invalid</w:t>
      </w:r>
      <w:r w:rsidR="00E55B28" w:rsidRPr="00C3253C">
        <w:rPr>
          <w:rFonts w:ascii="Arial" w:hAnsi="Arial" w:cs="Arial"/>
          <w:sz w:val="20"/>
          <w:szCs w:val="20"/>
        </w:rPr>
        <w:t>,</w:t>
      </w:r>
      <w:r w:rsidRPr="00C3253C">
        <w:rPr>
          <w:rFonts w:ascii="Arial" w:hAnsi="Arial" w:cs="Arial"/>
          <w:sz w:val="20"/>
          <w:szCs w:val="20"/>
        </w:rPr>
        <w:t xml:space="preserve"> illegal or unenforceable by a Court having the jurisdiction to do so, that part is considered to have been severed from the rest of this Easement which remains in force unaffected by the holding by the Court or by the severance of that part.</w:t>
      </w:r>
    </w:p>
    <w:p w14:paraId="0E446B89" w14:textId="323C984D" w:rsidR="00A949B8" w:rsidRPr="00C3253C" w:rsidRDefault="00A949B8" w:rsidP="00A949B8">
      <w:pPr>
        <w:pStyle w:val="ListParagraph"/>
        <w:spacing w:after="0" w:line="240" w:lineRule="auto"/>
        <w:jc w:val="both"/>
        <w:rPr>
          <w:rFonts w:ascii="Arial" w:hAnsi="Arial" w:cs="Arial"/>
          <w:sz w:val="20"/>
          <w:szCs w:val="20"/>
        </w:rPr>
      </w:pPr>
    </w:p>
    <w:p w14:paraId="0775E1C6" w14:textId="2E669502" w:rsidR="00A62AAF" w:rsidRPr="00C3253C" w:rsidRDefault="00A62AAF" w:rsidP="00A949B8">
      <w:pPr>
        <w:pStyle w:val="ListParagraph"/>
        <w:numPr>
          <w:ilvl w:val="0"/>
          <w:numId w:val="10"/>
        </w:numPr>
        <w:spacing w:after="240" w:line="240" w:lineRule="auto"/>
        <w:ind w:left="709" w:hanging="709"/>
        <w:contextualSpacing w:val="0"/>
        <w:jc w:val="both"/>
        <w:rPr>
          <w:rFonts w:ascii="Arial" w:hAnsi="Arial" w:cs="Arial"/>
          <w:b/>
          <w:sz w:val="20"/>
          <w:szCs w:val="20"/>
        </w:rPr>
      </w:pPr>
      <w:r w:rsidRPr="00C3253C">
        <w:rPr>
          <w:rFonts w:ascii="Arial" w:hAnsi="Arial" w:cs="Arial"/>
          <w:b/>
          <w:sz w:val="20"/>
          <w:szCs w:val="20"/>
        </w:rPr>
        <w:t>GENERAL</w:t>
      </w:r>
    </w:p>
    <w:p w14:paraId="50631CDB" w14:textId="7548A300" w:rsidR="00A62AAF" w:rsidRPr="00C3253C" w:rsidRDefault="00A62AAF" w:rsidP="00A949B8">
      <w:pPr>
        <w:pStyle w:val="ListParagraph"/>
        <w:numPr>
          <w:ilvl w:val="1"/>
          <w:numId w:val="10"/>
        </w:numPr>
        <w:tabs>
          <w:tab w:val="left" w:pos="1418"/>
        </w:tabs>
        <w:spacing w:after="240" w:line="240" w:lineRule="auto"/>
        <w:ind w:left="1418" w:hanging="709"/>
        <w:contextualSpacing w:val="0"/>
        <w:jc w:val="both"/>
        <w:rPr>
          <w:rFonts w:ascii="Arial" w:hAnsi="Arial" w:cs="Arial"/>
          <w:sz w:val="20"/>
          <w:szCs w:val="20"/>
        </w:rPr>
      </w:pPr>
      <w:r w:rsidRPr="00C3253C">
        <w:rPr>
          <w:rFonts w:ascii="Arial" w:hAnsi="Arial" w:cs="Arial"/>
          <w:sz w:val="20"/>
          <w:szCs w:val="20"/>
        </w:rPr>
        <w:t xml:space="preserve">Neither party shall be released from a liability arising from any antecedent breach under this Easement if that party ceases to be the registered owner of the whole or any part of the Dominant Tenement or </w:t>
      </w:r>
      <w:r w:rsidR="00AD187A" w:rsidRPr="00C3253C">
        <w:rPr>
          <w:rFonts w:ascii="Arial" w:hAnsi="Arial" w:cs="Arial"/>
          <w:sz w:val="20"/>
          <w:szCs w:val="20"/>
        </w:rPr>
        <w:t>Easement Area</w:t>
      </w:r>
    </w:p>
    <w:p w14:paraId="0556D2AE" w14:textId="77777777" w:rsidR="00A62AAF" w:rsidRPr="00C3253C" w:rsidRDefault="00A62AAF" w:rsidP="00A62AAF">
      <w:pPr>
        <w:pStyle w:val="ListParagraph"/>
        <w:numPr>
          <w:ilvl w:val="1"/>
          <w:numId w:val="10"/>
        </w:numPr>
        <w:tabs>
          <w:tab w:val="left" w:pos="1418"/>
        </w:tabs>
        <w:spacing w:after="240" w:line="240" w:lineRule="auto"/>
        <w:ind w:left="1418" w:hanging="709"/>
        <w:contextualSpacing w:val="0"/>
        <w:jc w:val="both"/>
        <w:rPr>
          <w:rFonts w:ascii="Arial" w:hAnsi="Arial" w:cs="Arial"/>
          <w:sz w:val="20"/>
          <w:szCs w:val="20"/>
        </w:rPr>
      </w:pPr>
      <w:r w:rsidRPr="00C3253C">
        <w:rPr>
          <w:rFonts w:ascii="Arial" w:hAnsi="Arial" w:cs="Arial"/>
          <w:sz w:val="20"/>
          <w:szCs w:val="20"/>
        </w:rPr>
        <w:t>Unless inconsistent with the subject matter or context:</w:t>
      </w:r>
    </w:p>
    <w:p w14:paraId="6EDD1DDF" w14:textId="77777777" w:rsidR="00A62AAF" w:rsidRPr="00C3253C" w:rsidRDefault="00A62AAF" w:rsidP="00A62AAF">
      <w:pPr>
        <w:pStyle w:val="ListParagraph"/>
        <w:tabs>
          <w:tab w:val="left" w:pos="1985"/>
        </w:tabs>
        <w:spacing w:after="240" w:line="240" w:lineRule="auto"/>
        <w:ind w:left="1985" w:hanging="567"/>
        <w:contextualSpacing w:val="0"/>
        <w:jc w:val="both"/>
        <w:rPr>
          <w:rFonts w:ascii="Arial" w:hAnsi="Arial" w:cs="Arial"/>
          <w:sz w:val="20"/>
          <w:szCs w:val="20"/>
        </w:rPr>
      </w:pPr>
      <w:r w:rsidRPr="00C3253C">
        <w:rPr>
          <w:rFonts w:ascii="Arial" w:hAnsi="Arial" w:cs="Arial"/>
          <w:sz w:val="20"/>
          <w:szCs w:val="20"/>
        </w:rPr>
        <w:t>(a)</w:t>
      </w:r>
      <w:r w:rsidRPr="00C3253C">
        <w:rPr>
          <w:rFonts w:ascii="Arial" w:hAnsi="Arial" w:cs="Arial"/>
          <w:sz w:val="20"/>
          <w:szCs w:val="20"/>
        </w:rPr>
        <w:tab/>
        <w:t>the benefit of this Easement shall extend to and include the tenants, servants, agents, workmen, visitors, licensees and all other persons claiming through or under the Grantee as if each of those persons is the Grantee; and</w:t>
      </w:r>
    </w:p>
    <w:p w14:paraId="33CFEAD9" w14:textId="77777777" w:rsidR="00A62AAF" w:rsidRPr="00C3253C" w:rsidRDefault="00A62AAF" w:rsidP="00A62AAF">
      <w:pPr>
        <w:pStyle w:val="ListParagraph"/>
        <w:tabs>
          <w:tab w:val="left" w:pos="1985"/>
        </w:tabs>
        <w:spacing w:after="240" w:line="240" w:lineRule="auto"/>
        <w:ind w:left="1985" w:hanging="567"/>
        <w:contextualSpacing w:val="0"/>
        <w:jc w:val="both"/>
        <w:rPr>
          <w:rFonts w:ascii="Arial" w:hAnsi="Arial" w:cs="Arial"/>
          <w:sz w:val="20"/>
          <w:szCs w:val="20"/>
        </w:rPr>
      </w:pPr>
      <w:r w:rsidRPr="00C3253C">
        <w:rPr>
          <w:rFonts w:ascii="Arial" w:hAnsi="Arial" w:cs="Arial"/>
          <w:sz w:val="20"/>
          <w:szCs w:val="20"/>
        </w:rPr>
        <w:t>(b)</w:t>
      </w:r>
      <w:r w:rsidRPr="00C3253C">
        <w:rPr>
          <w:rFonts w:ascii="Arial" w:hAnsi="Arial" w:cs="Arial"/>
          <w:sz w:val="20"/>
          <w:szCs w:val="20"/>
        </w:rPr>
        <w:tab/>
        <w:t>the burden of this Easement shall bind the Grantor’s personal representatives, successors and assigns.</w:t>
      </w:r>
    </w:p>
    <w:p w14:paraId="4A7163F8" w14:textId="77777777" w:rsidR="00A62AAF" w:rsidRPr="00C3253C" w:rsidRDefault="00A62AAF" w:rsidP="00A62AAF">
      <w:pPr>
        <w:pStyle w:val="ListParagraph"/>
        <w:numPr>
          <w:ilvl w:val="1"/>
          <w:numId w:val="10"/>
        </w:numPr>
        <w:tabs>
          <w:tab w:val="left" w:pos="1418"/>
        </w:tabs>
        <w:spacing w:after="240" w:line="240" w:lineRule="auto"/>
        <w:ind w:left="1418" w:hanging="709"/>
        <w:contextualSpacing w:val="0"/>
        <w:jc w:val="both"/>
        <w:rPr>
          <w:rFonts w:ascii="Arial" w:hAnsi="Arial" w:cs="Arial"/>
          <w:sz w:val="20"/>
          <w:szCs w:val="20"/>
        </w:rPr>
      </w:pPr>
      <w:r w:rsidRPr="00C3253C">
        <w:rPr>
          <w:rFonts w:ascii="Arial" w:hAnsi="Arial" w:cs="Arial"/>
          <w:sz w:val="20"/>
          <w:szCs w:val="20"/>
        </w:rPr>
        <w:t>If requested by the other, the Grantor and Grantee shall from time to time execute all deeds and other instruments and do all other things for further assuring to the Grantee the right intended to be conferred on the Grantee by this Easement.</w:t>
      </w:r>
    </w:p>
    <w:p w14:paraId="4A306041" w14:textId="77777777" w:rsidR="00A14B1F" w:rsidRPr="00C3253C" w:rsidRDefault="00A14B1F">
      <w:pPr>
        <w:rPr>
          <w:rFonts w:cs="Arial"/>
        </w:rPr>
      </w:pPr>
    </w:p>
    <w:sectPr w:rsidR="00A14B1F" w:rsidRPr="00C3253C" w:rsidSect="00A14B1F">
      <w:headerReference w:type="even" r:id="rId15"/>
      <w:headerReference w:type="default" r:id="rId16"/>
      <w:footerReference w:type="even" r:id="rId17"/>
      <w:footerReference w:type="default" r:id="rId18"/>
      <w:headerReference w:type="first" r:id="rId19"/>
      <w:footerReference w:type="first" r:id="rId20"/>
      <w:endnotePr>
        <w:numFmt w:val="decimal"/>
      </w:endnotePr>
      <w:type w:val="continuous"/>
      <w:pgSz w:w="11907" w:h="16840" w:code="9"/>
      <w:pgMar w:top="340" w:right="567" w:bottom="369" w:left="567" w:header="567" w:footer="113"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4DB7A7" w14:textId="77777777" w:rsidR="00471E15" w:rsidRDefault="00471E15">
      <w:pPr>
        <w:spacing w:line="20" w:lineRule="exact"/>
      </w:pPr>
    </w:p>
  </w:endnote>
  <w:endnote w:type="continuationSeparator" w:id="0">
    <w:p w14:paraId="21BABF73" w14:textId="77777777" w:rsidR="00471E15" w:rsidRDefault="00471E15">
      <w:r>
        <w:t xml:space="preserve"> </w:t>
      </w:r>
    </w:p>
  </w:endnote>
  <w:endnote w:type="continuationNotice" w:id="1">
    <w:p w14:paraId="441E81BF" w14:textId="77777777" w:rsidR="00471E15" w:rsidRDefault="00471E15">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127" w:type="dxa"/>
      <w:tblLayout w:type="fixed"/>
      <w:tblCellMar>
        <w:left w:w="0" w:type="dxa"/>
        <w:right w:w="0" w:type="dxa"/>
      </w:tblCellMar>
      <w:tblLook w:val="0000" w:firstRow="0" w:lastRow="0" w:firstColumn="0" w:lastColumn="0" w:noHBand="0" w:noVBand="0"/>
    </w:tblPr>
    <w:tblGrid>
      <w:gridCol w:w="284"/>
      <w:gridCol w:w="10490"/>
      <w:gridCol w:w="284"/>
    </w:tblGrid>
    <w:tr w:rsidR="00A14B1F" w14:paraId="40FD6C99" w14:textId="77777777">
      <w:tc>
        <w:tcPr>
          <w:tcW w:w="284" w:type="dxa"/>
          <w:tcBorders>
            <w:top w:val="nil"/>
            <w:left w:val="single" w:sz="12" w:space="0" w:color="auto"/>
            <w:bottom w:val="single" w:sz="12" w:space="0" w:color="auto"/>
            <w:right w:val="nil"/>
          </w:tcBorders>
        </w:tcPr>
        <w:p w14:paraId="63995C4B" w14:textId="77777777" w:rsidR="00A14B1F" w:rsidRDefault="00A14B1F">
          <w:pPr>
            <w:suppressAutoHyphens/>
            <w:spacing w:before="80"/>
          </w:pPr>
        </w:p>
      </w:tc>
      <w:tc>
        <w:tcPr>
          <w:tcW w:w="10490" w:type="dxa"/>
        </w:tcPr>
        <w:p w14:paraId="0D769AC4" w14:textId="77777777" w:rsidR="00A14B1F" w:rsidRDefault="00A14B1F">
          <w:pPr>
            <w:suppressAutoHyphens/>
            <w:spacing w:before="80"/>
          </w:pPr>
        </w:p>
      </w:tc>
      <w:tc>
        <w:tcPr>
          <w:tcW w:w="284" w:type="dxa"/>
          <w:tcBorders>
            <w:top w:val="nil"/>
            <w:left w:val="nil"/>
            <w:bottom w:val="single" w:sz="12" w:space="0" w:color="auto"/>
            <w:right w:val="single" w:sz="12" w:space="0" w:color="auto"/>
          </w:tcBorders>
        </w:tcPr>
        <w:p w14:paraId="1A1C0BCD" w14:textId="77777777" w:rsidR="00A14B1F" w:rsidRDefault="00A14B1F">
          <w:pPr>
            <w:suppressAutoHyphens/>
            <w:spacing w:before="80"/>
            <w:ind w:right="-141"/>
          </w:pPr>
        </w:p>
      </w:tc>
    </w:tr>
  </w:tbl>
  <w:p w14:paraId="553BFB1A" w14:textId="77777777" w:rsidR="00A14B1F" w:rsidRDefault="00A14B1F">
    <w:pPr>
      <w:pStyle w:val="Footer"/>
    </w:pPr>
  </w:p>
  <w:p w14:paraId="791D0642" w14:textId="41B625F3" w:rsidR="00856B96" w:rsidRDefault="00717162" w:rsidP="00856B96">
    <w:pPr>
      <w:pStyle w:val="Footer"/>
    </w:pPr>
    <w:bookmarkStart w:id="4" w:name="PRIMARYFOOTERSPECBEGIN1"/>
    <w:bookmarkEnd w:id="4"/>
    <w:r w:rsidRPr="00717162">
      <w:rPr>
        <w:rFonts w:ascii="Times New Roman" w:hAnsi="Times New Roman"/>
        <w:sz w:val="14"/>
      </w:rPr>
      <w:t xml:space="preserve">town0032_241327_012.docx </w:t>
    </w:r>
    <w:bookmarkStart w:id="5" w:name="PRIMARYFOOTERSPECEND1"/>
    <w:bookmarkEnd w:id="5"/>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BCED99" w14:textId="443D2751" w:rsidR="00856B96" w:rsidRDefault="00856B96" w:rsidP="00856B96">
    <w:pPr>
      <w:pStyle w:val="Footer"/>
    </w:pPr>
    <w:bookmarkStart w:id="6" w:name="FIRSTPAGEFOOTERSPECBEGIN1"/>
    <w:bookmarkStart w:id="7" w:name="FIRSTPAGEFOOTERSPECEND1"/>
    <w:bookmarkEnd w:id="6"/>
    <w:bookmarkEnd w:id="7"/>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127" w:type="dxa"/>
      <w:tblLayout w:type="fixed"/>
      <w:tblCellMar>
        <w:left w:w="0" w:type="dxa"/>
        <w:right w:w="0" w:type="dxa"/>
      </w:tblCellMar>
      <w:tblLook w:val="0000" w:firstRow="0" w:lastRow="0" w:firstColumn="0" w:lastColumn="0" w:noHBand="0" w:noVBand="0"/>
    </w:tblPr>
    <w:tblGrid>
      <w:gridCol w:w="284"/>
      <w:gridCol w:w="10490"/>
      <w:gridCol w:w="284"/>
    </w:tblGrid>
    <w:tr w:rsidR="00D665AD" w14:paraId="538A8CC6" w14:textId="77777777" w:rsidTr="00534992">
      <w:tc>
        <w:tcPr>
          <w:tcW w:w="284" w:type="dxa"/>
          <w:tcBorders>
            <w:top w:val="nil"/>
            <w:left w:val="single" w:sz="12" w:space="0" w:color="auto"/>
            <w:bottom w:val="single" w:sz="12" w:space="0" w:color="auto"/>
            <w:right w:val="nil"/>
          </w:tcBorders>
        </w:tcPr>
        <w:p w14:paraId="362D0592" w14:textId="77777777" w:rsidR="00D665AD" w:rsidRDefault="00D665AD" w:rsidP="00D665AD">
          <w:pPr>
            <w:suppressAutoHyphens/>
            <w:spacing w:before="80"/>
          </w:pPr>
        </w:p>
      </w:tc>
      <w:tc>
        <w:tcPr>
          <w:tcW w:w="10490" w:type="dxa"/>
        </w:tcPr>
        <w:p w14:paraId="783B801C" w14:textId="77777777" w:rsidR="00D665AD" w:rsidRDefault="00D665AD" w:rsidP="00D665AD">
          <w:pPr>
            <w:suppressAutoHyphens/>
            <w:spacing w:before="80"/>
          </w:pPr>
        </w:p>
      </w:tc>
      <w:tc>
        <w:tcPr>
          <w:tcW w:w="284" w:type="dxa"/>
          <w:tcBorders>
            <w:top w:val="nil"/>
            <w:left w:val="nil"/>
            <w:bottom w:val="single" w:sz="12" w:space="0" w:color="auto"/>
            <w:right w:val="single" w:sz="12" w:space="0" w:color="auto"/>
          </w:tcBorders>
        </w:tcPr>
        <w:p w14:paraId="1DAEBCB7" w14:textId="77777777" w:rsidR="00D665AD" w:rsidRDefault="00D665AD" w:rsidP="00D665AD">
          <w:pPr>
            <w:suppressAutoHyphens/>
            <w:spacing w:before="80"/>
            <w:ind w:right="-141"/>
          </w:pPr>
        </w:p>
      </w:tc>
    </w:tr>
  </w:tbl>
  <w:p w14:paraId="415CB079" w14:textId="77777777" w:rsidR="00D665AD" w:rsidRDefault="00D665AD" w:rsidP="00856B9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AAD6CA" w14:textId="77777777" w:rsidR="00D40A38" w:rsidRDefault="00D40A3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127" w:type="dxa"/>
      <w:tblLayout w:type="fixed"/>
      <w:tblCellMar>
        <w:left w:w="0" w:type="dxa"/>
        <w:right w:w="0" w:type="dxa"/>
      </w:tblCellMar>
      <w:tblLook w:val="0000" w:firstRow="0" w:lastRow="0" w:firstColumn="0" w:lastColumn="0" w:noHBand="0" w:noVBand="0"/>
    </w:tblPr>
    <w:tblGrid>
      <w:gridCol w:w="284"/>
      <w:gridCol w:w="10490"/>
      <w:gridCol w:w="284"/>
    </w:tblGrid>
    <w:tr w:rsidR="00F4618F" w14:paraId="4E51F27A" w14:textId="77777777">
      <w:tc>
        <w:tcPr>
          <w:tcW w:w="284" w:type="dxa"/>
          <w:tcBorders>
            <w:top w:val="nil"/>
            <w:left w:val="single" w:sz="12" w:space="0" w:color="auto"/>
            <w:bottom w:val="single" w:sz="12" w:space="0" w:color="auto"/>
            <w:right w:val="nil"/>
          </w:tcBorders>
        </w:tcPr>
        <w:p w14:paraId="35BB6B63" w14:textId="77777777" w:rsidR="00F4618F" w:rsidRDefault="00F4618F">
          <w:pPr>
            <w:suppressAutoHyphens/>
            <w:spacing w:before="80"/>
          </w:pPr>
        </w:p>
      </w:tc>
      <w:tc>
        <w:tcPr>
          <w:tcW w:w="10490" w:type="dxa"/>
        </w:tcPr>
        <w:p w14:paraId="721377A6" w14:textId="77777777" w:rsidR="00F4618F" w:rsidRDefault="00F4618F">
          <w:pPr>
            <w:suppressAutoHyphens/>
            <w:spacing w:before="80"/>
          </w:pPr>
        </w:p>
      </w:tc>
      <w:tc>
        <w:tcPr>
          <w:tcW w:w="284" w:type="dxa"/>
          <w:tcBorders>
            <w:top w:val="nil"/>
            <w:left w:val="nil"/>
            <w:bottom w:val="single" w:sz="12" w:space="0" w:color="auto"/>
            <w:right w:val="single" w:sz="12" w:space="0" w:color="auto"/>
          </w:tcBorders>
        </w:tcPr>
        <w:p w14:paraId="6FE20E78" w14:textId="77777777" w:rsidR="00F4618F" w:rsidRDefault="00F4618F">
          <w:pPr>
            <w:suppressAutoHyphens/>
            <w:spacing w:before="80"/>
            <w:ind w:right="-141"/>
          </w:pPr>
        </w:p>
      </w:tc>
    </w:tr>
  </w:tbl>
  <w:p w14:paraId="1FA61B9F" w14:textId="1BEAF1DE" w:rsidR="00856B96" w:rsidRDefault="00856B96" w:rsidP="00D665AD">
    <w:pPr>
      <w:pStyle w:val="Footer"/>
    </w:pPr>
    <w:bookmarkStart w:id="11" w:name="PRIMARYFOOTERSPECBEGIN2"/>
    <w:bookmarkStart w:id="12" w:name="PRIMARYFOOTERSPECEND2"/>
    <w:bookmarkEnd w:id="11"/>
    <w:bookmarkEnd w:id="12"/>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127" w:type="dxa"/>
      <w:tblLayout w:type="fixed"/>
      <w:tblCellMar>
        <w:left w:w="0" w:type="dxa"/>
        <w:right w:w="0" w:type="dxa"/>
      </w:tblCellMar>
      <w:tblLook w:val="0000" w:firstRow="0" w:lastRow="0" w:firstColumn="0" w:lastColumn="0" w:noHBand="0" w:noVBand="0"/>
    </w:tblPr>
    <w:tblGrid>
      <w:gridCol w:w="284"/>
      <w:gridCol w:w="10490"/>
      <w:gridCol w:w="284"/>
    </w:tblGrid>
    <w:tr w:rsidR="00F4618F" w14:paraId="3AFF2C5D" w14:textId="77777777">
      <w:tc>
        <w:tcPr>
          <w:tcW w:w="284" w:type="dxa"/>
          <w:tcBorders>
            <w:top w:val="nil"/>
            <w:left w:val="single" w:sz="12" w:space="0" w:color="auto"/>
            <w:bottom w:val="single" w:sz="12" w:space="0" w:color="auto"/>
            <w:right w:val="nil"/>
          </w:tcBorders>
        </w:tcPr>
        <w:p w14:paraId="1FCD0783" w14:textId="77777777" w:rsidR="00F4618F" w:rsidRDefault="00F4618F">
          <w:pPr>
            <w:suppressAutoHyphens/>
            <w:spacing w:before="80"/>
          </w:pPr>
        </w:p>
      </w:tc>
      <w:tc>
        <w:tcPr>
          <w:tcW w:w="10490" w:type="dxa"/>
        </w:tcPr>
        <w:p w14:paraId="17A5FD71" w14:textId="77777777" w:rsidR="00F4618F" w:rsidRDefault="00F4618F">
          <w:pPr>
            <w:suppressAutoHyphens/>
            <w:spacing w:before="80"/>
          </w:pPr>
        </w:p>
      </w:tc>
      <w:tc>
        <w:tcPr>
          <w:tcW w:w="284" w:type="dxa"/>
          <w:tcBorders>
            <w:top w:val="nil"/>
            <w:left w:val="nil"/>
            <w:bottom w:val="single" w:sz="12" w:space="0" w:color="auto"/>
            <w:right w:val="single" w:sz="12" w:space="0" w:color="auto"/>
          </w:tcBorders>
        </w:tcPr>
        <w:p w14:paraId="55F88B27" w14:textId="77777777" w:rsidR="00F4618F" w:rsidRDefault="00F4618F">
          <w:pPr>
            <w:suppressAutoHyphens/>
            <w:spacing w:before="80"/>
            <w:ind w:right="-141"/>
          </w:pPr>
        </w:p>
      </w:tc>
    </w:tr>
  </w:tbl>
  <w:p w14:paraId="6A55B36A" w14:textId="77777777" w:rsidR="00F4618F" w:rsidRDefault="00F4618F">
    <w:pPr>
      <w:pStyle w:val="Footer"/>
    </w:pPr>
  </w:p>
  <w:p w14:paraId="74D0DC38" w14:textId="03DAAC47" w:rsidR="00856B96" w:rsidRDefault="00717162" w:rsidP="00856B96">
    <w:pPr>
      <w:pStyle w:val="Footer"/>
    </w:pPr>
    <w:bookmarkStart w:id="13" w:name="FIRSTPAGEFOOTERSPECBEGIN2"/>
    <w:bookmarkEnd w:id="13"/>
    <w:r w:rsidRPr="00717162">
      <w:rPr>
        <w:rFonts w:ascii="Times New Roman" w:hAnsi="Times New Roman"/>
        <w:sz w:val="14"/>
      </w:rPr>
      <w:t xml:space="preserve">town0032_241327_012.docx </w:t>
    </w:r>
    <w:bookmarkStart w:id="14" w:name="FIRSTPAGEFOOTERSPECEND2"/>
    <w:bookmarkEnd w:id="1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1B6A6D" w14:textId="77777777" w:rsidR="00471E15" w:rsidRDefault="00471E15">
      <w:r>
        <w:separator/>
      </w:r>
    </w:p>
  </w:footnote>
  <w:footnote w:type="continuationSeparator" w:id="0">
    <w:p w14:paraId="4BBEE441" w14:textId="77777777" w:rsidR="00471E15" w:rsidRDefault="00471E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76C477" w14:textId="5E80527A" w:rsidR="006F245C" w:rsidRDefault="00000000">
    <w:pPr>
      <w:pStyle w:val="Header"/>
    </w:pPr>
    <w:r>
      <w:rPr>
        <w:noProof/>
      </w:rPr>
      <w:pict w14:anchorId="54C6824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714751" o:spid="_x0000_s1027" type="#_x0000_t136" style="position:absolute;margin-left:0;margin-top:0;width:542.45pt;height:216.95pt;rotation:315;z-index:-25165516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8833E2" w14:textId="3BC36138" w:rsidR="00A14B1F" w:rsidRDefault="00000000">
    <w:pPr>
      <w:tabs>
        <w:tab w:val="center" w:pos="5529"/>
        <w:tab w:val="right" w:pos="10774"/>
      </w:tabs>
      <w:suppressAutoHyphens/>
      <w:rPr>
        <w:sz w:val="16"/>
      </w:rPr>
    </w:pPr>
    <w:r>
      <w:rPr>
        <w:noProof/>
      </w:rPr>
      <w:pict w14:anchorId="48212C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714752" o:spid="_x0000_s1028" type="#_x0000_t136" style="position:absolute;margin-left:0;margin-top:0;width:542.45pt;height:216.95pt;rotation:315;z-index:-25165312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A14B1F">
      <w:rPr>
        <w:sz w:val="16"/>
      </w:rPr>
      <w:t>QUEENSLAND TITLES REGISTRY</w:t>
    </w:r>
    <w:r w:rsidR="00A14B1F">
      <w:tab/>
    </w:r>
    <w:r w:rsidR="00A14B1F">
      <w:rPr>
        <w:b/>
        <w:sz w:val="24"/>
      </w:rPr>
      <w:t>SCHEDULE / ENLARGED PANEL /</w:t>
    </w:r>
    <w:r w:rsidR="00A14B1F">
      <w:rPr>
        <w:b/>
      </w:rPr>
      <w:tab/>
      <w:t>Form 20</w:t>
    </w:r>
    <w:r w:rsidR="00A14B1F">
      <w:rPr>
        <w:sz w:val="16"/>
      </w:rPr>
      <w:t xml:space="preserve"> Version 2</w:t>
    </w:r>
  </w:p>
  <w:p w14:paraId="123B4CA8" w14:textId="77777777" w:rsidR="00A14B1F" w:rsidRDefault="00A14B1F">
    <w:pPr>
      <w:tabs>
        <w:tab w:val="center" w:pos="5529"/>
        <w:tab w:val="right" w:pos="10773"/>
      </w:tabs>
      <w:suppressAutoHyphens/>
    </w:pPr>
    <w:r>
      <w:rPr>
        <w:sz w:val="16"/>
      </w:rPr>
      <w:t>Land Title Act 1994, Land Act 1994</w:t>
    </w:r>
    <w:r>
      <w:rPr>
        <w:sz w:val="16"/>
      </w:rPr>
      <w:tab/>
    </w:r>
    <w:r>
      <w:rPr>
        <w:b/>
        <w:sz w:val="24"/>
      </w:rPr>
      <w:t>ADDITIONAL PAGE / DECLARATION</w:t>
    </w:r>
    <w:r>
      <w:tab/>
      <w:t xml:space="preserve">Page </w:t>
    </w:r>
    <w:r>
      <w:rPr>
        <w:rStyle w:val="PageNumber"/>
      </w:rPr>
      <w:fldChar w:fldCharType="begin"/>
    </w:r>
    <w:r>
      <w:rPr>
        <w:rStyle w:val="PageNumber"/>
      </w:rPr>
      <w:instrText xml:space="preserve"> PAGE </w:instrText>
    </w:r>
    <w:r>
      <w:rPr>
        <w:rStyle w:val="PageNumber"/>
      </w:rPr>
      <w:fldChar w:fldCharType="separate"/>
    </w:r>
    <w:r w:rsidR="006B1210">
      <w:rPr>
        <w:rStyle w:val="PageNumber"/>
        <w:noProof/>
      </w:rPr>
      <w:t>3</w:t>
    </w:r>
    <w:r>
      <w:rPr>
        <w:rStyle w:val="PageNumber"/>
      </w:rPr>
      <w:fldChar w:fldCharType="end"/>
    </w:r>
    <w:r>
      <w:t xml:space="preserve"> of </w:t>
    </w:r>
    <w:r>
      <w:rPr>
        <w:rStyle w:val="PageNumber"/>
      </w:rPr>
      <w:fldChar w:fldCharType="begin"/>
    </w:r>
    <w:r>
      <w:rPr>
        <w:rStyle w:val="PageNumber"/>
      </w:rPr>
      <w:instrText xml:space="preserve"> NUMPAGES </w:instrText>
    </w:r>
    <w:r>
      <w:rPr>
        <w:rStyle w:val="PageNumber"/>
      </w:rPr>
      <w:fldChar w:fldCharType="separate"/>
    </w:r>
    <w:r w:rsidR="006B1210">
      <w:rPr>
        <w:rStyle w:val="PageNumber"/>
        <w:noProof/>
      </w:rPr>
      <w:t>3</w:t>
    </w:r>
    <w:r>
      <w:rPr>
        <w:rStyle w:val="PageNumber"/>
      </w:rPr>
      <w:fldChar w:fldCharType="end"/>
    </w:r>
  </w:p>
  <w:p w14:paraId="07F87D8F" w14:textId="77777777" w:rsidR="00A14B1F" w:rsidRDefault="00A14B1F">
    <w:pPr>
      <w:tabs>
        <w:tab w:val="center" w:pos="6379"/>
        <w:tab w:val="right" w:pos="10773"/>
      </w:tabs>
      <w:suppressAutoHyphens/>
      <w:spacing w:after="40"/>
    </w:pPr>
    <w:r>
      <w:rPr>
        <w:sz w:val="16"/>
      </w:rPr>
      <w:t>and Water Act 2000</w:t>
    </w:r>
  </w:p>
  <w:tbl>
    <w:tblPr>
      <w:tblW w:w="0" w:type="auto"/>
      <w:tblInd w:w="-127" w:type="dxa"/>
      <w:tblLayout w:type="fixed"/>
      <w:tblCellMar>
        <w:left w:w="0" w:type="dxa"/>
        <w:right w:w="0" w:type="dxa"/>
      </w:tblCellMar>
      <w:tblLook w:val="0000" w:firstRow="0" w:lastRow="0" w:firstColumn="0" w:lastColumn="0" w:noHBand="0" w:noVBand="0"/>
    </w:tblPr>
    <w:tblGrid>
      <w:gridCol w:w="284"/>
      <w:gridCol w:w="10490"/>
      <w:gridCol w:w="284"/>
    </w:tblGrid>
    <w:tr w:rsidR="00A14B1F" w14:paraId="7A5609FF" w14:textId="77777777">
      <w:tc>
        <w:tcPr>
          <w:tcW w:w="284" w:type="dxa"/>
          <w:tcBorders>
            <w:top w:val="single" w:sz="12" w:space="0" w:color="auto"/>
            <w:left w:val="single" w:sz="12" w:space="0" w:color="auto"/>
            <w:bottom w:val="nil"/>
            <w:right w:val="nil"/>
          </w:tcBorders>
        </w:tcPr>
        <w:p w14:paraId="62F59716" w14:textId="77777777" w:rsidR="00A14B1F" w:rsidRDefault="00A14B1F">
          <w:pPr>
            <w:suppressAutoHyphens/>
            <w:spacing w:before="80"/>
          </w:pPr>
        </w:p>
      </w:tc>
      <w:tc>
        <w:tcPr>
          <w:tcW w:w="10490" w:type="dxa"/>
        </w:tcPr>
        <w:p w14:paraId="02B2136B" w14:textId="77777777" w:rsidR="00A14B1F" w:rsidRDefault="00A14B1F">
          <w:pPr>
            <w:suppressAutoHyphens/>
            <w:spacing w:before="80"/>
          </w:pPr>
        </w:p>
      </w:tc>
      <w:tc>
        <w:tcPr>
          <w:tcW w:w="284" w:type="dxa"/>
          <w:tcBorders>
            <w:top w:val="single" w:sz="12" w:space="0" w:color="auto"/>
            <w:left w:val="nil"/>
            <w:bottom w:val="nil"/>
            <w:right w:val="single" w:sz="12" w:space="0" w:color="auto"/>
          </w:tcBorders>
        </w:tcPr>
        <w:p w14:paraId="049F9CFB" w14:textId="77777777" w:rsidR="00A14B1F" w:rsidRDefault="00A14B1F">
          <w:pPr>
            <w:suppressAutoHyphens/>
            <w:spacing w:before="80"/>
            <w:ind w:right="-141"/>
          </w:pPr>
        </w:p>
      </w:tc>
    </w:tr>
  </w:tbl>
  <w:p w14:paraId="20453C78" w14:textId="77777777" w:rsidR="00E619FB" w:rsidRDefault="00A14B1F" w:rsidP="00E619FB">
    <w:pPr>
      <w:ind w:right="113"/>
      <w:jc w:val="center"/>
    </w:pPr>
    <w:r>
      <w:rPr>
        <w:b/>
      </w:rPr>
      <w:t>Title Reference</w:t>
    </w:r>
    <w:r w:rsidRPr="001E4CD4">
      <w:rPr>
        <w:b/>
      </w:rPr>
      <w:t xml:space="preserve"> </w:t>
    </w:r>
    <w:r w:rsidR="00E619FB" w:rsidRPr="00E619FB">
      <w:rPr>
        <w:b/>
        <w:bCs/>
      </w:rPr>
      <w:t>50081675</w:t>
    </w:r>
  </w:p>
  <w:p w14:paraId="51CA710A" w14:textId="1B2D96A5" w:rsidR="00A14B1F" w:rsidRDefault="00A14B1F">
    <w:pPr>
      <w:tabs>
        <w:tab w:val="left" w:pos="567"/>
      </w:tabs>
      <w:suppressAutoHyphens/>
      <w:jc w:val="center"/>
    </w:pPr>
  </w:p>
  <w:p w14:paraId="5E5F6F76" w14:textId="77777777" w:rsidR="00A14B1F" w:rsidRDefault="00A14B1F"/>
  <w:p w14:paraId="0E43F21D" w14:textId="77777777" w:rsidR="00A14B1F" w:rsidRDefault="00A14B1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7BF860" w14:textId="140A14ED" w:rsidR="00D40A38" w:rsidRDefault="00000000">
    <w:pPr>
      <w:pStyle w:val="Header"/>
    </w:pPr>
    <w:r>
      <w:rPr>
        <w:noProof/>
      </w:rPr>
      <w:pict w14:anchorId="173CD6D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714754" o:spid="_x0000_s1030" type="#_x0000_t136" style="position:absolute;margin-left:0;margin-top:0;width:542.45pt;height:216.95pt;rotation:315;z-index:-251649024;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29C744" w14:textId="65FEB001" w:rsidR="00F4618F" w:rsidRDefault="00F4618F">
    <w:pPr>
      <w:tabs>
        <w:tab w:val="center" w:pos="5529"/>
        <w:tab w:val="right" w:pos="10774"/>
      </w:tabs>
      <w:suppressAutoHyphens/>
      <w:rPr>
        <w:sz w:val="16"/>
      </w:rPr>
    </w:pPr>
    <w:r>
      <w:rPr>
        <w:sz w:val="16"/>
      </w:rPr>
      <w:t>QUEENSLAND</w:t>
    </w:r>
    <w:r w:rsidR="00D40A38">
      <w:rPr>
        <w:sz w:val="16"/>
      </w:rPr>
      <w:t xml:space="preserve"> TITLES</w:t>
    </w:r>
    <w:r>
      <w:rPr>
        <w:sz w:val="16"/>
      </w:rPr>
      <w:t xml:space="preserve"> REGISTRY</w:t>
    </w:r>
    <w:r>
      <w:tab/>
    </w:r>
    <w:r>
      <w:rPr>
        <w:b/>
        <w:sz w:val="24"/>
      </w:rPr>
      <w:t>SCHEDULE</w:t>
    </w:r>
    <w:r>
      <w:rPr>
        <w:b/>
      </w:rPr>
      <w:tab/>
      <w:t>Form 20</w:t>
    </w:r>
    <w:r>
      <w:rPr>
        <w:sz w:val="16"/>
      </w:rPr>
      <w:t xml:space="preserve"> Version 2</w:t>
    </w:r>
  </w:p>
  <w:p w14:paraId="48CE74F0" w14:textId="77777777" w:rsidR="00F4618F" w:rsidRDefault="00F4618F">
    <w:pPr>
      <w:tabs>
        <w:tab w:val="center" w:pos="5529"/>
        <w:tab w:val="right" w:pos="10773"/>
      </w:tabs>
      <w:suppressAutoHyphens/>
    </w:pPr>
    <w:r>
      <w:rPr>
        <w:sz w:val="16"/>
      </w:rPr>
      <w:t>Land Title Act 1994, Land Act 1994</w:t>
    </w:r>
    <w:r>
      <w:rPr>
        <w:sz w:val="16"/>
      </w:rPr>
      <w:tab/>
    </w:r>
    <w:r>
      <w:tab/>
      <w:t xml:space="preserve">Page </w:t>
    </w:r>
    <w:r>
      <w:rPr>
        <w:rStyle w:val="PageNumber"/>
      </w:rPr>
      <w:fldChar w:fldCharType="begin"/>
    </w:r>
    <w:r>
      <w:rPr>
        <w:rStyle w:val="PageNumber"/>
      </w:rPr>
      <w:instrText xml:space="preserve"> PAGE </w:instrText>
    </w:r>
    <w:r>
      <w:rPr>
        <w:rStyle w:val="PageNumber"/>
      </w:rPr>
      <w:fldChar w:fldCharType="separate"/>
    </w:r>
    <w:r w:rsidR="00A949B8">
      <w:rPr>
        <w:rStyle w:val="PageNumber"/>
        <w:noProof/>
      </w:rPr>
      <w:t>2</w:t>
    </w:r>
    <w:r>
      <w:rPr>
        <w:rStyle w:val="PageNumber"/>
      </w:rPr>
      <w:fldChar w:fldCharType="end"/>
    </w:r>
    <w:r>
      <w:t xml:space="preserve"> of </w:t>
    </w:r>
    <w:r>
      <w:rPr>
        <w:rStyle w:val="PageNumber"/>
      </w:rPr>
      <w:fldChar w:fldCharType="begin"/>
    </w:r>
    <w:r>
      <w:rPr>
        <w:rStyle w:val="PageNumber"/>
      </w:rPr>
      <w:instrText xml:space="preserve"> NUMPAGES </w:instrText>
    </w:r>
    <w:r>
      <w:rPr>
        <w:rStyle w:val="PageNumber"/>
      </w:rPr>
      <w:fldChar w:fldCharType="separate"/>
    </w:r>
    <w:r w:rsidR="00A949B8">
      <w:rPr>
        <w:rStyle w:val="PageNumber"/>
        <w:noProof/>
      </w:rPr>
      <w:t>4</w:t>
    </w:r>
    <w:r>
      <w:rPr>
        <w:rStyle w:val="PageNumber"/>
      </w:rPr>
      <w:fldChar w:fldCharType="end"/>
    </w:r>
  </w:p>
  <w:p w14:paraId="3368F0FB" w14:textId="77777777" w:rsidR="00F4618F" w:rsidRDefault="00F4618F">
    <w:pPr>
      <w:tabs>
        <w:tab w:val="center" w:pos="6379"/>
        <w:tab w:val="right" w:pos="10773"/>
      </w:tabs>
      <w:suppressAutoHyphens/>
      <w:spacing w:after="40"/>
    </w:pPr>
    <w:r>
      <w:rPr>
        <w:sz w:val="16"/>
      </w:rPr>
      <w:t>and Water Act 2000</w:t>
    </w:r>
  </w:p>
  <w:tbl>
    <w:tblPr>
      <w:tblW w:w="0" w:type="auto"/>
      <w:tblInd w:w="-127" w:type="dxa"/>
      <w:tblLayout w:type="fixed"/>
      <w:tblCellMar>
        <w:left w:w="0" w:type="dxa"/>
        <w:right w:w="0" w:type="dxa"/>
      </w:tblCellMar>
      <w:tblLook w:val="0000" w:firstRow="0" w:lastRow="0" w:firstColumn="0" w:lastColumn="0" w:noHBand="0" w:noVBand="0"/>
    </w:tblPr>
    <w:tblGrid>
      <w:gridCol w:w="284"/>
      <w:gridCol w:w="10490"/>
      <w:gridCol w:w="284"/>
    </w:tblGrid>
    <w:tr w:rsidR="00F4618F" w14:paraId="3A0CBC7D" w14:textId="77777777">
      <w:tc>
        <w:tcPr>
          <w:tcW w:w="284" w:type="dxa"/>
          <w:tcBorders>
            <w:top w:val="single" w:sz="12" w:space="0" w:color="auto"/>
            <w:left w:val="single" w:sz="12" w:space="0" w:color="auto"/>
            <w:bottom w:val="nil"/>
            <w:right w:val="nil"/>
          </w:tcBorders>
        </w:tcPr>
        <w:p w14:paraId="5BF1A632" w14:textId="77777777" w:rsidR="00F4618F" w:rsidRDefault="00F4618F">
          <w:pPr>
            <w:suppressAutoHyphens/>
            <w:spacing w:before="80"/>
          </w:pPr>
        </w:p>
      </w:tc>
      <w:tc>
        <w:tcPr>
          <w:tcW w:w="10490" w:type="dxa"/>
        </w:tcPr>
        <w:p w14:paraId="6081C446" w14:textId="77777777" w:rsidR="00F4618F" w:rsidRDefault="00F4618F">
          <w:pPr>
            <w:suppressAutoHyphens/>
            <w:spacing w:before="80"/>
          </w:pPr>
        </w:p>
      </w:tc>
      <w:tc>
        <w:tcPr>
          <w:tcW w:w="284" w:type="dxa"/>
          <w:tcBorders>
            <w:top w:val="single" w:sz="12" w:space="0" w:color="auto"/>
            <w:left w:val="nil"/>
            <w:bottom w:val="nil"/>
            <w:right w:val="single" w:sz="12" w:space="0" w:color="auto"/>
          </w:tcBorders>
        </w:tcPr>
        <w:p w14:paraId="6D5391C9" w14:textId="77777777" w:rsidR="00F4618F" w:rsidRDefault="00F4618F">
          <w:pPr>
            <w:suppressAutoHyphens/>
            <w:spacing w:before="80"/>
            <w:ind w:right="-141"/>
          </w:pPr>
        </w:p>
      </w:tc>
    </w:tr>
  </w:tbl>
  <w:p w14:paraId="15A7D39D" w14:textId="2BF16A21" w:rsidR="00F4618F" w:rsidRDefault="00794247">
    <w:pPr>
      <w:tabs>
        <w:tab w:val="left" w:pos="567"/>
      </w:tabs>
      <w:suppressAutoHyphens/>
      <w:jc w:val="center"/>
    </w:pPr>
    <w:r>
      <w:rPr>
        <w:b/>
      </w:rPr>
      <w:t xml:space="preserve">Title </w:t>
    </w:r>
    <w:r w:rsidRPr="001B41A6">
      <w:rPr>
        <w:b/>
      </w:rPr>
      <w:t xml:space="preserve">Reference </w:t>
    </w:r>
    <w:r w:rsidR="001B41A6" w:rsidRPr="001B41A6">
      <w:rPr>
        <w:b/>
        <w:caps/>
        <w:highlight w:val="yellow"/>
      </w:rPr>
      <w:t>[</w:t>
    </w:r>
    <w:r w:rsidR="001B41A6" w:rsidRPr="001B41A6">
      <w:rPr>
        <w:b/>
        <w:highlight w:val="yellow"/>
      </w:rPr>
      <w:t>Insert</w:t>
    </w:r>
    <w:r w:rsidR="001B41A6" w:rsidRPr="001B41A6">
      <w:rPr>
        <w:b/>
        <w:caps/>
        <w:highlight w:val="yellow"/>
      </w:rPr>
      <w:t>]</w:t>
    </w:r>
  </w:p>
  <w:p w14:paraId="30A16006" w14:textId="77777777" w:rsidR="00F4618F" w:rsidRDefault="00F4618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AA9236" w14:textId="511C4630" w:rsidR="00D40A38" w:rsidRDefault="00000000">
    <w:pPr>
      <w:pStyle w:val="Header"/>
    </w:pPr>
    <w:r>
      <w:rPr>
        <w:noProof/>
      </w:rPr>
      <w:pict w14:anchorId="036B94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714753" o:spid="_x0000_s1029" type="#_x0000_t136" style="position:absolute;margin-left:0;margin-top:0;width:542.45pt;height:216.95pt;rotation:315;z-index:-25165107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D97A60"/>
    <w:multiLevelType w:val="hybridMultilevel"/>
    <w:tmpl w:val="0CA4669C"/>
    <w:lvl w:ilvl="0" w:tplc="30EE75E4">
      <w:start w:val="1"/>
      <w:numFmt w:val="low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389900AC"/>
    <w:multiLevelType w:val="hybridMultilevel"/>
    <w:tmpl w:val="E21609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392739CE"/>
    <w:multiLevelType w:val="hybridMultilevel"/>
    <w:tmpl w:val="0CA4669C"/>
    <w:lvl w:ilvl="0" w:tplc="30EE75E4">
      <w:start w:val="1"/>
      <w:numFmt w:val="low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4099631C"/>
    <w:multiLevelType w:val="hybridMultilevel"/>
    <w:tmpl w:val="16CE2632"/>
    <w:lvl w:ilvl="0" w:tplc="36AAA89C">
      <w:start w:val="1"/>
      <w:numFmt w:val="lowerLetter"/>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4" w15:restartNumberingAfterBreak="0">
    <w:nsid w:val="498D77A7"/>
    <w:multiLevelType w:val="hybridMultilevel"/>
    <w:tmpl w:val="9E223072"/>
    <w:lvl w:ilvl="0" w:tplc="E15058F2">
      <w:start w:val="1"/>
      <w:numFmt w:val="lowerLetter"/>
      <w:lvlText w:val="(%1)"/>
      <w:lvlJc w:val="left"/>
      <w:pPr>
        <w:ind w:left="1800" w:hanging="360"/>
      </w:pPr>
      <w:rPr>
        <w:rFonts w:ascii="Arial" w:eastAsia="Calibri" w:hAnsi="Arial" w:cs="Arial"/>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5" w15:restartNumberingAfterBreak="0">
    <w:nsid w:val="511A133D"/>
    <w:multiLevelType w:val="hybridMultilevel"/>
    <w:tmpl w:val="0CA4669C"/>
    <w:lvl w:ilvl="0" w:tplc="30EE75E4">
      <w:start w:val="1"/>
      <w:numFmt w:val="low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5BE52C62"/>
    <w:multiLevelType w:val="multilevel"/>
    <w:tmpl w:val="FD787A1E"/>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1">
    <w:nsid w:val="5D1C5569"/>
    <w:multiLevelType w:val="multilevel"/>
    <w:tmpl w:val="B05EBDD2"/>
    <w:lvl w:ilvl="0">
      <w:start w:val="1"/>
      <w:numFmt w:val="decimal"/>
      <w:pStyle w:val="Heading1"/>
      <w:lvlText w:val="%1."/>
      <w:lvlJc w:val="left"/>
      <w:pPr>
        <w:tabs>
          <w:tab w:val="num" w:pos="720"/>
        </w:tabs>
        <w:ind w:left="720" w:hanging="720"/>
      </w:pPr>
      <w:rPr>
        <w:rFonts w:ascii="Arial" w:hAnsi="Arial" w:hint="default"/>
        <w:b w:val="0"/>
        <w:i w:val="0"/>
        <w:sz w:val="20"/>
      </w:rPr>
    </w:lvl>
    <w:lvl w:ilvl="1">
      <w:start w:val="1"/>
      <w:numFmt w:val="lowerLetter"/>
      <w:pStyle w:val="Heading2"/>
      <w:lvlText w:val="(%2)"/>
      <w:lvlJc w:val="left"/>
      <w:pPr>
        <w:tabs>
          <w:tab w:val="num" w:pos="1440"/>
        </w:tabs>
        <w:ind w:left="1440" w:hanging="720"/>
      </w:pPr>
      <w:rPr>
        <w:rFonts w:ascii="Arial" w:hAnsi="Arial" w:hint="default"/>
        <w:sz w:val="20"/>
      </w:rPr>
    </w:lvl>
    <w:lvl w:ilvl="2">
      <w:start w:val="1"/>
      <w:numFmt w:val="lowerRoman"/>
      <w:pStyle w:val="Heading3"/>
      <w:lvlText w:val="(%3)"/>
      <w:lvlJc w:val="left"/>
      <w:pPr>
        <w:tabs>
          <w:tab w:val="num" w:pos="2160"/>
        </w:tabs>
        <w:ind w:left="2160" w:hanging="720"/>
      </w:pPr>
      <w:rPr>
        <w:rFonts w:ascii="Arial" w:hAnsi="Arial" w:hint="default"/>
        <w:sz w:val="20"/>
      </w:rPr>
    </w:lvl>
    <w:lvl w:ilvl="3">
      <w:start w:val="1"/>
      <w:numFmt w:val="decimal"/>
      <w:pStyle w:val="Heading4"/>
      <w:lvlText w:val="%4)"/>
      <w:lvlJc w:val="left"/>
      <w:pPr>
        <w:tabs>
          <w:tab w:val="num" w:pos="2880"/>
        </w:tabs>
        <w:ind w:left="2880" w:hanging="720"/>
      </w:pPr>
      <w:rPr>
        <w:rFonts w:ascii="Arial" w:hAnsi="Arial" w:hint="default"/>
        <w:sz w:val="20"/>
      </w:rPr>
    </w:lvl>
    <w:lvl w:ilvl="4">
      <w:start w:val="1"/>
      <w:numFmt w:val="lowerLetter"/>
      <w:pStyle w:val="Heading5"/>
      <w:lvlText w:val="%5)"/>
      <w:lvlJc w:val="left"/>
      <w:pPr>
        <w:tabs>
          <w:tab w:val="num" w:pos="3600"/>
        </w:tabs>
        <w:ind w:left="3600" w:hanging="720"/>
      </w:pPr>
      <w:rPr>
        <w:rFonts w:ascii="Arial" w:hAnsi="Arial" w:hint="default"/>
        <w:b w:val="0"/>
        <w:i w:val="0"/>
        <w:sz w:val="20"/>
      </w:rPr>
    </w:lvl>
    <w:lvl w:ilvl="5">
      <w:start w:val="1"/>
      <w:numFmt w:val="lowerRoman"/>
      <w:pStyle w:val="Heading6"/>
      <w:lvlText w:val="%6)"/>
      <w:lvlJc w:val="left"/>
      <w:pPr>
        <w:tabs>
          <w:tab w:val="num" w:pos="3600"/>
        </w:tabs>
        <w:ind w:left="3600" w:hanging="720"/>
      </w:pPr>
      <w:rPr>
        <w:rFonts w:ascii="Arial" w:hAnsi="Arial" w:hint="default"/>
        <w:sz w:val="20"/>
      </w:rPr>
    </w:lvl>
    <w:lvl w:ilvl="6">
      <w:start w:val="1"/>
      <w:numFmt w:val="decimal"/>
      <w:pStyle w:val="Heading7"/>
      <w:lvlText w:val="(%7)"/>
      <w:lvlJc w:val="left"/>
      <w:pPr>
        <w:tabs>
          <w:tab w:val="num" w:pos="3600"/>
        </w:tabs>
        <w:ind w:left="3600" w:hanging="720"/>
      </w:pPr>
      <w:rPr>
        <w:rFonts w:ascii="Arial" w:hAnsi="Arial" w:hint="default"/>
        <w:sz w:val="20"/>
      </w:rPr>
    </w:lvl>
    <w:lvl w:ilvl="7">
      <w:start w:val="1"/>
      <w:numFmt w:val="upperLetter"/>
      <w:pStyle w:val="Heading8"/>
      <w:lvlText w:val="(%8)"/>
      <w:lvlJc w:val="left"/>
      <w:pPr>
        <w:tabs>
          <w:tab w:val="num" w:pos="3600"/>
        </w:tabs>
        <w:ind w:left="3600" w:hanging="720"/>
      </w:pPr>
      <w:rPr>
        <w:rFonts w:ascii="Arial" w:hAnsi="Arial" w:hint="default"/>
        <w:sz w:val="20"/>
      </w:rPr>
    </w:lvl>
    <w:lvl w:ilvl="8">
      <w:start w:val="1"/>
      <w:numFmt w:val="upperRoman"/>
      <w:pStyle w:val="Heading9"/>
      <w:lvlText w:val="(%9)"/>
      <w:lvlJc w:val="left"/>
      <w:pPr>
        <w:tabs>
          <w:tab w:val="num" w:pos="3600"/>
        </w:tabs>
        <w:ind w:left="3600" w:hanging="720"/>
      </w:pPr>
      <w:rPr>
        <w:rFonts w:ascii="Arial" w:hAnsi="Arial" w:hint="default"/>
        <w:sz w:val="20"/>
      </w:rPr>
    </w:lvl>
  </w:abstractNum>
  <w:abstractNum w:abstractNumId="8" w15:restartNumberingAfterBreak="0">
    <w:nsid w:val="61EC5AF1"/>
    <w:multiLevelType w:val="hybridMultilevel"/>
    <w:tmpl w:val="0CA4669C"/>
    <w:lvl w:ilvl="0" w:tplc="30EE75E4">
      <w:start w:val="1"/>
      <w:numFmt w:val="low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337270506">
    <w:abstractNumId w:val="7"/>
  </w:num>
  <w:num w:numId="2" w16cid:durableId="1082415027">
    <w:abstractNumId w:val="7"/>
  </w:num>
  <w:num w:numId="3" w16cid:durableId="793015681">
    <w:abstractNumId w:val="7"/>
  </w:num>
  <w:num w:numId="4" w16cid:durableId="898245660">
    <w:abstractNumId w:val="7"/>
  </w:num>
  <w:num w:numId="5" w16cid:durableId="1904097784">
    <w:abstractNumId w:val="7"/>
  </w:num>
  <w:num w:numId="6" w16cid:durableId="605775975">
    <w:abstractNumId w:val="7"/>
  </w:num>
  <w:num w:numId="7" w16cid:durableId="448358842">
    <w:abstractNumId w:val="7"/>
  </w:num>
  <w:num w:numId="8" w16cid:durableId="154612748">
    <w:abstractNumId w:val="7"/>
  </w:num>
  <w:num w:numId="9" w16cid:durableId="1646740592">
    <w:abstractNumId w:val="7"/>
  </w:num>
  <w:num w:numId="10" w16cid:durableId="1092705751">
    <w:abstractNumId w:val="6"/>
  </w:num>
  <w:num w:numId="11" w16cid:durableId="304162346">
    <w:abstractNumId w:val="0"/>
  </w:num>
  <w:num w:numId="12" w16cid:durableId="1563909194">
    <w:abstractNumId w:val="5"/>
  </w:num>
  <w:num w:numId="13" w16cid:durableId="1605650349">
    <w:abstractNumId w:val="2"/>
  </w:num>
  <w:num w:numId="14" w16cid:durableId="840967937">
    <w:abstractNumId w:val="4"/>
  </w:num>
  <w:num w:numId="15" w16cid:durableId="1722166038">
    <w:abstractNumId w:val="8"/>
  </w:num>
  <w:num w:numId="16" w16cid:durableId="1905288372">
    <w:abstractNumId w:val="3"/>
  </w:num>
  <w:num w:numId="17" w16cid:durableId="9557910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852"/>
  <w:doNotHyphenateCaps/>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31D0"/>
    <w:rsid w:val="0000024C"/>
    <w:rsid w:val="000215FC"/>
    <w:rsid w:val="000327A0"/>
    <w:rsid w:val="00154873"/>
    <w:rsid w:val="00192971"/>
    <w:rsid w:val="00196366"/>
    <w:rsid w:val="001B41A6"/>
    <w:rsid w:val="001E0A8D"/>
    <w:rsid w:val="001E0D82"/>
    <w:rsid w:val="001E4CD4"/>
    <w:rsid w:val="002820A8"/>
    <w:rsid w:val="00292722"/>
    <w:rsid w:val="002C2F92"/>
    <w:rsid w:val="002C79CB"/>
    <w:rsid w:val="002D504D"/>
    <w:rsid w:val="002F677F"/>
    <w:rsid w:val="00326D89"/>
    <w:rsid w:val="00326E84"/>
    <w:rsid w:val="0033563F"/>
    <w:rsid w:val="00343BAE"/>
    <w:rsid w:val="003525FE"/>
    <w:rsid w:val="003B576A"/>
    <w:rsid w:val="004057BD"/>
    <w:rsid w:val="004131D0"/>
    <w:rsid w:val="0043514D"/>
    <w:rsid w:val="00471E15"/>
    <w:rsid w:val="004A27FA"/>
    <w:rsid w:val="004E329E"/>
    <w:rsid w:val="004E7771"/>
    <w:rsid w:val="00555F1A"/>
    <w:rsid w:val="005614B2"/>
    <w:rsid w:val="00570309"/>
    <w:rsid w:val="005824FD"/>
    <w:rsid w:val="0059091E"/>
    <w:rsid w:val="005A0E15"/>
    <w:rsid w:val="005A34B5"/>
    <w:rsid w:val="005C404D"/>
    <w:rsid w:val="005C4C5B"/>
    <w:rsid w:val="005C5A62"/>
    <w:rsid w:val="005F7013"/>
    <w:rsid w:val="00600F10"/>
    <w:rsid w:val="00623D1F"/>
    <w:rsid w:val="006961BD"/>
    <w:rsid w:val="006A1530"/>
    <w:rsid w:val="006B1210"/>
    <w:rsid w:val="006F245C"/>
    <w:rsid w:val="00714F98"/>
    <w:rsid w:val="00717162"/>
    <w:rsid w:val="00717273"/>
    <w:rsid w:val="007704C6"/>
    <w:rsid w:val="00794247"/>
    <w:rsid w:val="007A7E03"/>
    <w:rsid w:val="007D379A"/>
    <w:rsid w:val="00833D05"/>
    <w:rsid w:val="00845818"/>
    <w:rsid w:val="00856B96"/>
    <w:rsid w:val="00875BF5"/>
    <w:rsid w:val="008C4046"/>
    <w:rsid w:val="008F154D"/>
    <w:rsid w:val="0094232E"/>
    <w:rsid w:val="00991BF8"/>
    <w:rsid w:val="009B2DF5"/>
    <w:rsid w:val="009B76A7"/>
    <w:rsid w:val="00A00D0F"/>
    <w:rsid w:val="00A06F2A"/>
    <w:rsid w:val="00A14B1F"/>
    <w:rsid w:val="00A31800"/>
    <w:rsid w:val="00A53368"/>
    <w:rsid w:val="00A61587"/>
    <w:rsid w:val="00A62AAF"/>
    <w:rsid w:val="00A650E6"/>
    <w:rsid w:val="00A7131F"/>
    <w:rsid w:val="00A949B8"/>
    <w:rsid w:val="00AD187A"/>
    <w:rsid w:val="00AE3BF9"/>
    <w:rsid w:val="00AE58BF"/>
    <w:rsid w:val="00AE663B"/>
    <w:rsid w:val="00B01293"/>
    <w:rsid w:val="00B04D28"/>
    <w:rsid w:val="00B70576"/>
    <w:rsid w:val="00B80417"/>
    <w:rsid w:val="00B936D4"/>
    <w:rsid w:val="00B95BD5"/>
    <w:rsid w:val="00C07E11"/>
    <w:rsid w:val="00C2013D"/>
    <w:rsid w:val="00C3253C"/>
    <w:rsid w:val="00C3784B"/>
    <w:rsid w:val="00CB09FD"/>
    <w:rsid w:val="00CC6392"/>
    <w:rsid w:val="00D40A38"/>
    <w:rsid w:val="00D41FB3"/>
    <w:rsid w:val="00D665AD"/>
    <w:rsid w:val="00D70FAF"/>
    <w:rsid w:val="00D749C7"/>
    <w:rsid w:val="00DC42B9"/>
    <w:rsid w:val="00E3586F"/>
    <w:rsid w:val="00E55B28"/>
    <w:rsid w:val="00E619FB"/>
    <w:rsid w:val="00E71DF6"/>
    <w:rsid w:val="00E807E6"/>
    <w:rsid w:val="00EB1923"/>
    <w:rsid w:val="00EB3A06"/>
    <w:rsid w:val="00F4618F"/>
    <w:rsid w:val="00F678F3"/>
    <w:rsid w:val="00F70F32"/>
    <w:rsid w:val="00FB41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20BBA5"/>
  <w15:chartTrackingRefBased/>
  <w15:docId w15:val="{6E28A5BF-1D85-4BC5-896A-B4997CB1A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lang w:eastAsia="en-US"/>
    </w:rPr>
  </w:style>
  <w:style w:type="paragraph" w:styleId="Heading1">
    <w:name w:val="heading 1"/>
    <w:basedOn w:val="Normal"/>
    <w:next w:val="Normal"/>
    <w:qFormat/>
    <w:pPr>
      <w:numPr>
        <w:numId w:val="1"/>
      </w:numPr>
      <w:outlineLvl w:val="0"/>
    </w:pPr>
  </w:style>
  <w:style w:type="paragraph" w:styleId="Heading2">
    <w:name w:val="heading 2"/>
    <w:basedOn w:val="Normal"/>
    <w:next w:val="Normal"/>
    <w:qFormat/>
    <w:pPr>
      <w:numPr>
        <w:ilvl w:val="1"/>
        <w:numId w:val="2"/>
      </w:numPr>
      <w:outlineLvl w:val="1"/>
    </w:pPr>
  </w:style>
  <w:style w:type="paragraph" w:styleId="Heading3">
    <w:name w:val="heading 3"/>
    <w:basedOn w:val="Normal"/>
    <w:next w:val="Normal"/>
    <w:qFormat/>
    <w:pPr>
      <w:numPr>
        <w:ilvl w:val="2"/>
        <w:numId w:val="3"/>
      </w:numPr>
      <w:outlineLvl w:val="2"/>
    </w:pPr>
  </w:style>
  <w:style w:type="paragraph" w:styleId="Heading4">
    <w:name w:val="heading 4"/>
    <w:basedOn w:val="Normal"/>
    <w:next w:val="Normal"/>
    <w:qFormat/>
    <w:pPr>
      <w:numPr>
        <w:ilvl w:val="3"/>
        <w:numId w:val="4"/>
      </w:numPr>
      <w:outlineLvl w:val="3"/>
    </w:pPr>
  </w:style>
  <w:style w:type="paragraph" w:styleId="Heading5">
    <w:name w:val="heading 5"/>
    <w:basedOn w:val="Normal"/>
    <w:next w:val="Normal"/>
    <w:qFormat/>
    <w:pPr>
      <w:numPr>
        <w:ilvl w:val="4"/>
        <w:numId w:val="5"/>
      </w:numPr>
      <w:outlineLvl w:val="4"/>
    </w:pPr>
  </w:style>
  <w:style w:type="paragraph" w:styleId="Heading6">
    <w:name w:val="heading 6"/>
    <w:basedOn w:val="Normal"/>
    <w:next w:val="Normal"/>
    <w:qFormat/>
    <w:pPr>
      <w:numPr>
        <w:ilvl w:val="5"/>
        <w:numId w:val="6"/>
      </w:numPr>
      <w:outlineLvl w:val="5"/>
    </w:pPr>
  </w:style>
  <w:style w:type="paragraph" w:styleId="Heading7">
    <w:name w:val="heading 7"/>
    <w:basedOn w:val="Normal"/>
    <w:next w:val="Normal"/>
    <w:qFormat/>
    <w:pPr>
      <w:numPr>
        <w:ilvl w:val="6"/>
        <w:numId w:val="7"/>
      </w:numPr>
      <w:outlineLvl w:val="6"/>
    </w:pPr>
  </w:style>
  <w:style w:type="paragraph" w:styleId="Heading8">
    <w:name w:val="heading 8"/>
    <w:basedOn w:val="Normal"/>
    <w:next w:val="Normal"/>
    <w:qFormat/>
    <w:pPr>
      <w:numPr>
        <w:ilvl w:val="7"/>
        <w:numId w:val="8"/>
      </w:numPr>
      <w:outlineLvl w:val="7"/>
    </w:pPr>
  </w:style>
  <w:style w:type="paragraph" w:styleId="Heading9">
    <w:name w:val="heading 9"/>
    <w:basedOn w:val="Normal"/>
    <w:next w:val="Normal"/>
    <w:qFormat/>
    <w:pPr>
      <w:numPr>
        <w:ilvl w:val="8"/>
        <w:numId w:val="9"/>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EndnoteReference">
    <w:name w:val="endnote reference"/>
    <w:semiHidden/>
    <w:rPr>
      <w:vertAlign w:val="superscript"/>
    </w:rPr>
  </w:style>
  <w:style w:type="paragraph" w:styleId="EndnoteText">
    <w:name w:val="endnote text"/>
    <w:basedOn w:val="Normal"/>
    <w:semiHidden/>
  </w:style>
  <w:style w:type="character" w:styleId="PageNumber">
    <w:name w:val="page number"/>
    <w:basedOn w:val="DefaultParagraphFont"/>
  </w:style>
  <w:style w:type="paragraph" w:styleId="ListParagraph">
    <w:name w:val="List Paragraph"/>
    <w:basedOn w:val="Normal"/>
    <w:uiPriority w:val="34"/>
    <w:qFormat/>
    <w:rsid w:val="00A62AAF"/>
    <w:pPr>
      <w:spacing w:after="200" w:line="276" w:lineRule="auto"/>
      <w:ind w:left="720"/>
      <w:contextualSpacing/>
    </w:pPr>
    <w:rPr>
      <w:rFonts w:ascii="Calibri" w:eastAsia="Calibri" w:hAnsi="Calibri"/>
      <w:sz w:val="22"/>
      <w:szCs w:val="22"/>
    </w:rPr>
  </w:style>
  <w:style w:type="character" w:styleId="CommentReference">
    <w:name w:val="annotation reference"/>
    <w:basedOn w:val="DefaultParagraphFont"/>
    <w:rsid w:val="00717273"/>
    <w:rPr>
      <w:sz w:val="16"/>
      <w:szCs w:val="16"/>
    </w:rPr>
  </w:style>
  <w:style w:type="paragraph" w:styleId="CommentText">
    <w:name w:val="annotation text"/>
    <w:basedOn w:val="Normal"/>
    <w:link w:val="CommentTextChar"/>
    <w:rsid w:val="00717273"/>
  </w:style>
  <w:style w:type="character" w:customStyle="1" w:styleId="CommentTextChar">
    <w:name w:val="Comment Text Char"/>
    <w:basedOn w:val="DefaultParagraphFont"/>
    <w:link w:val="CommentText"/>
    <w:rsid w:val="00717273"/>
    <w:rPr>
      <w:rFonts w:ascii="Arial" w:hAnsi="Arial"/>
      <w:lang w:eastAsia="en-US"/>
    </w:rPr>
  </w:style>
  <w:style w:type="paragraph" w:styleId="CommentSubject">
    <w:name w:val="annotation subject"/>
    <w:basedOn w:val="CommentText"/>
    <w:next w:val="CommentText"/>
    <w:link w:val="CommentSubjectChar"/>
    <w:semiHidden/>
    <w:unhideWhenUsed/>
    <w:rsid w:val="00717273"/>
    <w:rPr>
      <w:b/>
      <w:bCs/>
    </w:rPr>
  </w:style>
  <w:style w:type="character" w:customStyle="1" w:styleId="CommentSubjectChar">
    <w:name w:val="Comment Subject Char"/>
    <w:basedOn w:val="CommentTextChar"/>
    <w:link w:val="CommentSubject"/>
    <w:semiHidden/>
    <w:rsid w:val="00717273"/>
    <w:rPr>
      <w:rFonts w:ascii="Arial" w:hAnsi="Arial"/>
      <w:b/>
      <w:bCs/>
      <w:lang w:eastAsia="en-US"/>
    </w:rPr>
  </w:style>
  <w:style w:type="paragraph" w:styleId="Revision">
    <w:name w:val="Revision"/>
    <w:hidden/>
    <w:uiPriority w:val="99"/>
    <w:semiHidden/>
    <w:rsid w:val="006961BD"/>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2.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FILES%20TO%20COPY%20TO%20SYDNEY%20SERVER\Titles%20Registration%20Forms%20-%202nd%20release\Form%209.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0CD72A-DE62-428A-B72C-A5387CD34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 9</Template>
  <TotalTime>6</TotalTime>
  <Pages>5</Pages>
  <Words>1592</Words>
  <Characters>9080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09 - Easement</vt:lpstr>
    </vt:vector>
  </TitlesOfParts>
  <Company>LexisNexis Australia</Company>
  <LinksUpToDate>false</LinksUpToDate>
  <CharactersWithSpaces>10651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09 - Easement</dc:title>
  <dc:subject>10/12/2015 [12]</dc:subject>
  <dc:creator>emPower Precedents</dc:creator>
  <cp:keywords/>
  <cp:lastModifiedBy>Alana Divett</cp:lastModifiedBy>
  <cp:revision>3</cp:revision>
  <cp:lastPrinted>2018-10-09T05:03:00Z</cp:lastPrinted>
  <dcterms:created xsi:type="dcterms:W3CDTF">2025-02-17T02:36:00Z</dcterms:created>
  <dcterms:modified xsi:type="dcterms:W3CDTF">2025-02-17T02:38:00Z</dcterms:modified>
  <cp:category>Qld Titles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rmatHeaderFooterSections">
    <vt:bool>false</vt:bool>
  </property>
  <property fmtid="{D5CDD505-2E9C-101B-9397-08002B2CF9AE}" pid="3" name="FormatTextBoxes">
    <vt:bool>false</vt:bool>
  </property>
  <property fmtid="{D5CDD505-2E9C-101B-9397-08002B2CF9AE}" pid="4" name="FindPP_MergeInHeaderFooterSections">
    <vt:bool>false</vt:bool>
  </property>
  <property fmtid="{D5CDD505-2E9C-101B-9397-08002B2CF9AE}" pid="5" name="FindPP_MergeInTextBoxes">
    <vt:bool>false</vt:bool>
  </property>
  <property fmtid="{D5CDD505-2E9C-101B-9397-08002B2CF9AE}" pid="6" name="UpdateFieldsInHeaderFooterSections">
    <vt:bool>true</vt:bool>
  </property>
  <property fmtid="{D5CDD505-2E9C-101B-9397-08002B2CF9AE}" pid="7" name="UpdateFieldsInTextBoxes">
    <vt:bool>false</vt:bool>
  </property>
  <property fmtid="{D5CDD505-2E9C-101B-9397-08002B2CF9AE}" pid="8" name="FindTodayInHeaderFooterSections">
    <vt:bool>false</vt:bool>
  </property>
  <property fmtid="{D5CDD505-2E9C-101B-9397-08002B2CF9AE}" pid="9" name="FindTodayInTextBoxes">
    <vt:bool>false</vt:bool>
  </property>
  <property fmtid="{D5CDD505-2E9C-101B-9397-08002B2CF9AE}" pid="10" name="LDesc">
    <vt:lpwstr>27 SP 294338</vt:lpwstr>
  </property>
  <property fmtid="{D5CDD505-2E9C-101B-9397-08002B2CF9AE}" pid="11" name="LMatter">
    <vt:lpwstr>170273</vt:lpwstr>
  </property>
  <property fmtid="{D5CDD505-2E9C-101B-9397-08002B2CF9AE}" pid="12" name="DM_PRECEDENT">
    <vt:lpwstr>09 - Easement</vt:lpwstr>
  </property>
  <property fmtid="{D5CDD505-2E9C-101B-9397-08002B2CF9AE}" pid="13" name="DM_INSERTFOOTER">
    <vt:i4>1</vt:i4>
  </property>
  <property fmtid="{D5CDD505-2E9C-101B-9397-08002B2CF9AE}" pid="14" name="DM_FOOTER1STPAGE">
    <vt:i4>1</vt:i4>
  </property>
  <property fmtid="{D5CDD505-2E9C-101B-9397-08002B2CF9AE}" pid="15" name="DM_DISPVERSIONINFOOTER">
    <vt:i4>0</vt:i4>
  </property>
  <property fmtid="{D5CDD505-2E9C-101B-9397-08002B2CF9AE}" pid="16" name="DM_DISPFILENAMEINFOOTER">
    <vt:lpwstr>TOWN0032_241327_012.docx</vt:lpwstr>
  </property>
  <property fmtid="{D5CDD505-2E9C-101B-9397-08002B2CF9AE}" pid="17" name="DM_AFTYDOCID">
    <vt:i4>12971875</vt:i4>
  </property>
  <property fmtid="{D5CDD505-2E9C-101B-9397-08002B2CF9AE}" pid="18" name="DM_AFTYPDFDOCID">
    <vt:i4>10613636</vt:i4>
  </property>
  <property fmtid="{D5CDD505-2E9C-101B-9397-08002B2CF9AE}" pid="19" name="DM_PHONEBOOK">
    <vt:lpwstr>Townsville City Council</vt:lpwstr>
  </property>
  <property fmtid="{D5CDD505-2E9C-101B-9397-08002B2CF9AE}" pid="20" name="DM_MATTER">
    <vt:lpwstr>241327</vt:lpwstr>
  </property>
  <property fmtid="{D5CDD505-2E9C-101B-9397-08002B2CF9AE}" pid="21" name="DM_DESCRIPTION">
    <vt:lpwstr>Drainage Easement (in gross)</vt:lpwstr>
  </property>
  <property fmtid="{D5CDD505-2E9C-101B-9397-08002B2CF9AE}" pid="22" name="DM_AUTHOR">
    <vt:lpwstr>JC</vt:lpwstr>
  </property>
  <property fmtid="{D5CDD505-2E9C-101B-9397-08002B2CF9AE}" pid="23" name="DM_OPERATOR">
    <vt:lpwstr>NGH</vt:lpwstr>
  </property>
  <property fmtid="{D5CDD505-2E9C-101B-9397-08002B2CF9AE}" pid="24" name="DM_CLIENT">
    <vt:lpwstr>TOWN0032</vt:lpwstr>
  </property>
  <property fmtid="{D5CDD505-2E9C-101B-9397-08002B2CF9AE}" pid="25" name="DM_VERSION">
    <vt:i4>1</vt:i4>
  </property>
  <property fmtid="{D5CDD505-2E9C-101B-9397-08002B2CF9AE}" pid="26" name="DM_PROMPTFORVERSION">
    <vt:i4>0</vt:i4>
  </property>
</Properties>
</file>