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20A6E" w14:textId="77777777" w:rsidR="00AD35CE" w:rsidRDefault="00AD35CE" w:rsidP="00782E1D">
      <w:pPr>
        <w:spacing w:line="240" w:lineRule="auto"/>
        <w:ind w:left="-1276" w:right="-428"/>
        <w:rPr>
          <w:rFonts w:eastAsiaTheme="majorEastAsia" w:cstheme="majorBidi"/>
          <w:color w:val="008A56"/>
          <w:sz w:val="24"/>
          <w:szCs w:val="26"/>
        </w:rPr>
      </w:pPr>
      <w:r w:rsidRPr="00AD35CE">
        <w:rPr>
          <w:rFonts w:eastAsiaTheme="majorEastAsia" w:cstheme="majorBidi"/>
          <w:color w:val="008A56"/>
          <w:sz w:val="24"/>
          <w:szCs w:val="26"/>
        </w:rPr>
        <w:t>Northern Australia’s foremost eco-industrial precinct for advanced manufacturing, processing, technology and emerging industries</w:t>
      </w:r>
    </w:p>
    <w:p w14:paraId="3D03FE7D" w14:textId="77777777" w:rsidR="00A2234A" w:rsidRDefault="00AD35CE" w:rsidP="00782E1D">
      <w:pPr>
        <w:spacing w:after="0" w:line="240" w:lineRule="auto"/>
        <w:ind w:left="-1276" w:right="-428"/>
        <w:rPr>
          <w:rFonts w:eastAsiaTheme="majorEastAsia" w:cstheme="majorBidi"/>
          <w:b/>
          <w:color w:val="008A56"/>
          <w:sz w:val="32"/>
          <w:szCs w:val="32"/>
        </w:rPr>
      </w:pPr>
      <w:r w:rsidRPr="00AD35CE">
        <w:rPr>
          <w:rFonts w:eastAsiaTheme="majorEastAsia" w:cstheme="majorBidi"/>
          <w:b/>
          <w:color w:val="008A56"/>
          <w:sz w:val="32"/>
          <w:szCs w:val="32"/>
        </w:rPr>
        <w:t>Registration of Interest in Council Land within the</w:t>
      </w:r>
    </w:p>
    <w:p w14:paraId="2950F34F" w14:textId="39924F96" w:rsidR="00AD35CE" w:rsidRPr="00AD35CE" w:rsidRDefault="00AD35CE" w:rsidP="00782E1D">
      <w:pPr>
        <w:spacing w:after="320" w:line="240" w:lineRule="auto"/>
        <w:ind w:left="-1276" w:right="-428"/>
        <w:rPr>
          <w:rFonts w:eastAsiaTheme="majorEastAsia" w:cstheme="majorBidi"/>
          <w:b/>
          <w:color w:val="008A56"/>
          <w:sz w:val="32"/>
          <w:szCs w:val="32"/>
        </w:rPr>
      </w:pPr>
      <w:r w:rsidRPr="00AD35CE">
        <w:rPr>
          <w:rFonts w:eastAsiaTheme="majorEastAsia" w:cstheme="majorBidi"/>
          <w:b/>
          <w:color w:val="008A56"/>
          <w:sz w:val="32"/>
          <w:szCs w:val="32"/>
        </w:rPr>
        <w:t>Lansdown Eco-Industrial Precinct</w:t>
      </w:r>
    </w:p>
    <w:p w14:paraId="70A93792" w14:textId="77777777" w:rsidR="00AD35CE" w:rsidRPr="00AD35CE" w:rsidRDefault="00AD35CE" w:rsidP="00782E1D">
      <w:pPr>
        <w:spacing w:line="240" w:lineRule="auto"/>
        <w:ind w:left="-1276" w:right="-428"/>
        <w:rPr>
          <w:b/>
          <w:noProof/>
          <w:sz w:val="18"/>
          <w:szCs w:val="18"/>
          <w:shd w:val="clear" w:color="auto" w:fill="FFFFFF"/>
        </w:rPr>
      </w:pPr>
      <w:r w:rsidRPr="00AD35CE">
        <w:rPr>
          <w:b/>
          <w:noProof/>
          <w:sz w:val="18"/>
          <w:szCs w:val="18"/>
          <w:shd w:val="clear" w:color="auto" w:fill="FFFFFF"/>
        </w:rPr>
        <w:t>Overview</w:t>
      </w:r>
    </w:p>
    <w:p w14:paraId="26C5D979" w14:textId="670143AD" w:rsidR="00AD35CE" w:rsidRPr="00AD35CE" w:rsidRDefault="00AD35CE" w:rsidP="00782E1D">
      <w:pPr>
        <w:spacing w:after="80" w:line="240" w:lineRule="auto"/>
        <w:ind w:left="-1276" w:right="-428"/>
        <w:rPr>
          <w:noProof/>
          <w:sz w:val="18"/>
          <w:szCs w:val="18"/>
          <w:shd w:val="clear" w:color="auto" w:fill="FFFFFF"/>
        </w:rPr>
      </w:pPr>
      <w:r w:rsidRPr="00AD35CE">
        <w:rPr>
          <w:noProof/>
          <w:sz w:val="18"/>
          <w:szCs w:val="18"/>
          <w:shd w:val="clear" w:color="auto" w:fill="FFFFFF"/>
        </w:rPr>
        <w:t>Townsville City Council (Council) is the master developer of the Lansdown Eco-Industrial Precinct (LEIP) which is being developed on a vacant 2,200 ha (22km</w:t>
      </w:r>
      <w:r w:rsidRPr="00AD35CE">
        <w:rPr>
          <w:noProof/>
          <w:sz w:val="18"/>
          <w:szCs w:val="18"/>
          <w:shd w:val="clear" w:color="auto" w:fill="FFFFFF"/>
          <w:vertAlign w:val="superscript"/>
        </w:rPr>
        <w:t>2</w:t>
      </w:r>
      <w:r w:rsidRPr="00AD35CE">
        <w:rPr>
          <w:noProof/>
          <w:sz w:val="18"/>
          <w:szCs w:val="18"/>
          <w:shd w:val="clear" w:color="auto" w:fill="FFFFFF"/>
        </w:rPr>
        <w:t>) land parcel, 40 km south of Townsville at Woodstock, Queensland, with convenient access to rail, road, port, airport, water, power and natural gas. The precinct aims to bring together innovative organisations, passionate about driving positive change for our economy, community and the environment in alignment with Council’s key planning objectives for the precinct, namely:</w:t>
      </w:r>
    </w:p>
    <w:p w14:paraId="0F34AD22" w14:textId="77777777" w:rsidR="00AD35CE" w:rsidRPr="00A2234A" w:rsidRDefault="00AD35CE" w:rsidP="00782E1D">
      <w:pPr>
        <w:pStyle w:val="ListParagraph"/>
        <w:numPr>
          <w:ilvl w:val="0"/>
          <w:numId w:val="3"/>
        </w:numPr>
        <w:spacing w:after="0" w:line="240" w:lineRule="auto"/>
        <w:ind w:left="-490" w:right="-428"/>
        <w:rPr>
          <w:noProof/>
          <w:sz w:val="18"/>
          <w:szCs w:val="18"/>
          <w:shd w:val="clear" w:color="auto" w:fill="FFFFFF"/>
        </w:rPr>
      </w:pPr>
      <w:r w:rsidRPr="00A2234A">
        <w:rPr>
          <w:noProof/>
          <w:sz w:val="18"/>
          <w:szCs w:val="18"/>
          <w:shd w:val="clear" w:color="auto" w:fill="FFFFFF"/>
        </w:rPr>
        <w:t>best-practice, low-emission, energy-efficient ecologically sustainable industrial development</w:t>
      </w:r>
    </w:p>
    <w:p w14:paraId="72E2B156" w14:textId="77777777" w:rsidR="00AD35CE" w:rsidRPr="00A2234A" w:rsidRDefault="00AD35CE" w:rsidP="00782E1D">
      <w:pPr>
        <w:pStyle w:val="ListParagraph"/>
        <w:numPr>
          <w:ilvl w:val="0"/>
          <w:numId w:val="3"/>
        </w:numPr>
        <w:spacing w:after="0" w:line="240" w:lineRule="auto"/>
        <w:ind w:left="-490" w:right="-428"/>
        <w:rPr>
          <w:noProof/>
          <w:sz w:val="18"/>
          <w:szCs w:val="18"/>
          <w:shd w:val="clear" w:color="auto" w:fill="FFFFFF"/>
        </w:rPr>
      </w:pPr>
      <w:r w:rsidRPr="00A2234A">
        <w:rPr>
          <w:noProof/>
          <w:sz w:val="18"/>
          <w:szCs w:val="18"/>
          <w:shd w:val="clear" w:color="auto" w:fill="FFFFFF"/>
        </w:rPr>
        <w:t>innovative and dynamic enterprises that support the creation of new job opportunities for Townsville residents</w:t>
      </w:r>
    </w:p>
    <w:p w14:paraId="7DBA3516" w14:textId="77777777" w:rsidR="00AD35CE" w:rsidRPr="00A2234A" w:rsidRDefault="00AD35CE" w:rsidP="00782E1D">
      <w:pPr>
        <w:pStyle w:val="ListParagraph"/>
        <w:numPr>
          <w:ilvl w:val="0"/>
          <w:numId w:val="3"/>
        </w:numPr>
        <w:spacing w:after="0" w:line="240" w:lineRule="auto"/>
        <w:ind w:left="-490" w:right="-428"/>
        <w:rPr>
          <w:noProof/>
          <w:sz w:val="18"/>
          <w:szCs w:val="18"/>
          <w:shd w:val="clear" w:color="auto" w:fill="FFFFFF"/>
        </w:rPr>
      </w:pPr>
      <w:r w:rsidRPr="00A2234A">
        <w:rPr>
          <w:noProof/>
          <w:sz w:val="18"/>
          <w:szCs w:val="18"/>
          <w:shd w:val="clear" w:color="auto" w:fill="FFFFFF"/>
        </w:rPr>
        <w:t>co-location of industrial uses, such as advanced manufacturing, processing and technology, with supporting and complementary enterprises that grow the domestic and international profile of Townsville</w:t>
      </w:r>
    </w:p>
    <w:p w14:paraId="6B938F24" w14:textId="77777777" w:rsidR="00AD35CE" w:rsidRPr="00A2234A" w:rsidRDefault="00AD35CE" w:rsidP="00782E1D">
      <w:pPr>
        <w:pStyle w:val="ListParagraph"/>
        <w:numPr>
          <w:ilvl w:val="0"/>
          <w:numId w:val="3"/>
        </w:numPr>
        <w:spacing w:line="240" w:lineRule="auto"/>
        <w:ind w:left="-490" w:right="-428"/>
        <w:rPr>
          <w:noProof/>
          <w:sz w:val="18"/>
          <w:szCs w:val="18"/>
          <w:shd w:val="clear" w:color="auto" w:fill="FFFFFF"/>
        </w:rPr>
      </w:pPr>
      <w:r w:rsidRPr="00A2234A">
        <w:rPr>
          <w:noProof/>
          <w:sz w:val="18"/>
          <w:szCs w:val="18"/>
          <w:shd w:val="clear" w:color="auto" w:fill="FFFFFF"/>
        </w:rPr>
        <w:t>minimising adverse amenity impacts upon lands outside the precinct.</w:t>
      </w:r>
    </w:p>
    <w:p w14:paraId="16E7458D" w14:textId="77777777" w:rsidR="00AD35CE" w:rsidRPr="00AD35CE" w:rsidRDefault="00AD35CE" w:rsidP="00782E1D">
      <w:pPr>
        <w:spacing w:after="80" w:line="240" w:lineRule="auto"/>
        <w:ind w:left="-1276" w:right="-428"/>
        <w:rPr>
          <w:noProof/>
          <w:sz w:val="18"/>
          <w:szCs w:val="18"/>
          <w:shd w:val="clear" w:color="auto" w:fill="FFFFFF"/>
        </w:rPr>
      </w:pPr>
      <w:r w:rsidRPr="00AD35CE">
        <w:rPr>
          <w:noProof/>
          <w:sz w:val="18"/>
          <w:szCs w:val="18"/>
          <w:shd w:val="clear" w:color="auto" w:fill="FFFFFF"/>
        </w:rPr>
        <w:t>Several rounds of Council-managed tenders have resulted in different proponents receiving conditional allocations of land within the precinct. These tender processes assessed responses to consider:</w:t>
      </w:r>
    </w:p>
    <w:p w14:paraId="4163F43C" w14:textId="77777777" w:rsidR="00AD35CE" w:rsidRPr="00A2234A" w:rsidRDefault="00AD35CE" w:rsidP="00782E1D">
      <w:pPr>
        <w:pStyle w:val="ListParagraph"/>
        <w:numPr>
          <w:ilvl w:val="0"/>
          <w:numId w:val="4"/>
        </w:numPr>
        <w:spacing w:after="0" w:line="240" w:lineRule="auto"/>
        <w:ind w:left="-490" w:right="-428"/>
        <w:rPr>
          <w:noProof/>
          <w:sz w:val="18"/>
          <w:szCs w:val="18"/>
          <w:shd w:val="clear" w:color="auto" w:fill="FFFFFF"/>
        </w:rPr>
      </w:pPr>
      <w:r w:rsidRPr="00A2234A">
        <w:rPr>
          <w:noProof/>
          <w:sz w:val="18"/>
          <w:szCs w:val="18"/>
          <w:shd w:val="clear" w:color="auto" w:fill="FFFFFF"/>
        </w:rPr>
        <w:t>alignment with Council’s economic, social and environmental objectives and its vision and planning objectives for LEIP</w:t>
      </w:r>
    </w:p>
    <w:p w14:paraId="329D7C9C" w14:textId="77777777" w:rsidR="00AD35CE" w:rsidRPr="00A2234A" w:rsidRDefault="00AD35CE" w:rsidP="00782E1D">
      <w:pPr>
        <w:pStyle w:val="ListParagraph"/>
        <w:numPr>
          <w:ilvl w:val="0"/>
          <w:numId w:val="4"/>
        </w:numPr>
        <w:spacing w:after="0" w:line="240" w:lineRule="auto"/>
        <w:ind w:left="-490" w:right="-428"/>
        <w:rPr>
          <w:noProof/>
          <w:sz w:val="18"/>
          <w:szCs w:val="18"/>
          <w:shd w:val="clear" w:color="auto" w:fill="FFFFFF"/>
        </w:rPr>
      </w:pPr>
      <w:r w:rsidRPr="00A2234A">
        <w:rPr>
          <w:noProof/>
          <w:sz w:val="18"/>
          <w:szCs w:val="18"/>
          <w:shd w:val="clear" w:color="auto" w:fill="FFFFFF"/>
        </w:rPr>
        <w:t>ability to comply with relevant legislation, government policy and Council’s requirements, strategies and values and adequately mitigate and manage risk</w:t>
      </w:r>
    </w:p>
    <w:p w14:paraId="5EC24C34" w14:textId="3C43DE96" w:rsidR="00AD35CE" w:rsidRPr="00A2234A" w:rsidRDefault="00AD35CE" w:rsidP="00782E1D">
      <w:pPr>
        <w:pStyle w:val="ListParagraph"/>
        <w:numPr>
          <w:ilvl w:val="0"/>
          <w:numId w:val="4"/>
        </w:numPr>
        <w:spacing w:after="0" w:line="240" w:lineRule="auto"/>
        <w:ind w:left="-490" w:right="-428"/>
        <w:rPr>
          <w:noProof/>
          <w:sz w:val="18"/>
          <w:szCs w:val="18"/>
          <w:shd w:val="clear" w:color="auto" w:fill="FFFFFF"/>
        </w:rPr>
      </w:pPr>
      <w:r w:rsidRPr="00A2234A">
        <w:rPr>
          <w:noProof/>
          <w:sz w:val="18"/>
          <w:szCs w:val="18"/>
          <w:shd w:val="clear" w:color="auto" w:fill="FFFFFF"/>
        </w:rPr>
        <w:t>feasibility of the proposal</w:t>
      </w:r>
    </w:p>
    <w:p w14:paraId="5EF2576E" w14:textId="77777777" w:rsidR="00AD35CE" w:rsidRPr="00A2234A" w:rsidRDefault="00AD35CE" w:rsidP="00782E1D">
      <w:pPr>
        <w:pStyle w:val="ListParagraph"/>
        <w:numPr>
          <w:ilvl w:val="0"/>
          <w:numId w:val="4"/>
        </w:numPr>
        <w:spacing w:after="0" w:line="240" w:lineRule="auto"/>
        <w:ind w:left="-490" w:right="-428"/>
        <w:rPr>
          <w:noProof/>
          <w:sz w:val="18"/>
          <w:szCs w:val="18"/>
          <w:shd w:val="clear" w:color="auto" w:fill="FFFFFF"/>
        </w:rPr>
      </w:pPr>
      <w:r w:rsidRPr="00A2234A">
        <w:rPr>
          <w:noProof/>
          <w:sz w:val="18"/>
          <w:szCs w:val="18"/>
          <w:shd w:val="clear" w:color="auto" w:fill="FFFFFF"/>
        </w:rPr>
        <w:t xml:space="preserve">proponent experience, capability and financial capacity to successfully deliver the project </w:t>
      </w:r>
    </w:p>
    <w:p w14:paraId="1211106C" w14:textId="77777777" w:rsidR="00AD35CE" w:rsidRPr="00A2234A" w:rsidRDefault="00AD35CE" w:rsidP="00782E1D">
      <w:pPr>
        <w:pStyle w:val="ListParagraph"/>
        <w:numPr>
          <w:ilvl w:val="0"/>
          <w:numId w:val="4"/>
        </w:numPr>
        <w:spacing w:line="240" w:lineRule="auto"/>
        <w:ind w:left="-490" w:right="-428"/>
        <w:rPr>
          <w:noProof/>
          <w:sz w:val="18"/>
          <w:szCs w:val="18"/>
          <w:shd w:val="clear" w:color="auto" w:fill="FFFFFF"/>
        </w:rPr>
      </w:pPr>
      <w:r w:rsidRPr="00A2234A">
        <w:rPr>
          <w:noProof/>
          <w:sz w:val="18"/>
          <w:szCs w:val="18"/>
          <w:shd w:val="clear" w:color="auto" w:fill="FFFFFF"/>
        </w:rPr>
        <w:t>financial and other outcomes for the community, e.g., value for money, local content, and Indigenous procurement targets.</w:t>
      </w:r>
    </w:p>
    <w:p w14:paraId="33AFC392" w14:textId="27F34FA9" w:rsidR="00AD35CE" w:rsidRPr="00AD35CE" w:rsidRDefault="00AD35CE" w:rsidP="00782E1D">
      <w:pPr>
        <w:spacing w:after="320" w:line="240" w:lineRule="auto"/>
        <w:ind w:left="-1276" w:right="-428"/>
        <w:rPr>
          <w:noProof/>
          <w:sz w:val="18"/>
          <w:szCs w:val="18"/>
          <w:shd w:val="clear" w:color="auto" w:fill="FFFFFF"/>
        </w:rPr>
      </w:pPr>
      <w:r w:rsidRPr="00AD35CE">
        <w:rPr>
          <w:noProof/>
          <w:sz w:val="18"/>
          <w:szCs w:val="18"/>
          <w:shd w:val="clear" w:color="auto" w:fill="FFFFFF"/>
        </w:rPr>
        <w:t>Council is inviting Interested Parties to submit Registrations of Interest (ROIs), including high level overview of proposed development/activities if allocated Council land within the precinct. This information will support Council to assess future land requirements for the LEIP.</w:t>
      </w:r>
    </w:p>
    <w:p w14:paraId="78EE84B0" w14:textId="77777777" w:rsidR="00AD35CE" w:rsidRPr="00AD35CE" w:rsidRDefault="00AD35CE" w:rsidP="00782E1D">
      <w:pPr>
        <w:spacing w:line="240" w:lineRule="auto"/>
        <w:ind w:left="-1276" w:right="-428"/>
        <w:rPr>
          <w:b/>
          <w:noProof/>
          <w:sz w:val="18"/>
          <w:szCs w:val="18"/>
          <w:shd w:val="clear" w:color="auto" w:fill="FFFFFF"/>
        </w:rPr>
      </w:pPr>
      <w:r w:rsidRPr="00AD35CE">
        <w:rPr>
          <w:b/>
          <w:noProof/>
          <w:sz w:val="18"/>
          <w:szCs w:val="18"/>
          <w:shd w:val="clear" w:color="auto" w:fill="FFFFFF"/>
        </w:rPr>
        <w:t xml:space="preserve">Register your interest  </w:t>
      </w:r>
    </w:p>
    <w:p w14:paraId="71654D2B" w14:textId="77777777" w:rsidR="00AD35CE" w:rsidRPr="00AD35CE" w:rsidRDefault="00AD35CE" w:rsidP="00782E1D">
      <w:pPr>
        <w:spacing w:line="240" w:lineRule="auto"/>
        <w:ind w:left="-1276" w:right="-428"/>
        <w:rPr>
          <w:noProof/>
          <w:sz w:val="18"/>
          <w:szCs w:val="18"/>
          <w:shd w:val="clear" w:color="auto" w:fill="FFFFFF"/>
        </w:rPr>
      </w:pPr>
      <w:r w:rsidRPr="00AD35CE">
        <w:rPr>
          <w:noProof/>
          <w:sz w:val="18"/>
          <w:szCs w:val="18"/>
          <w:shd w:val="clear" w:color="auto" w:fill="FFFFFF"/>
        </w:rPr>
        <w:t xml:space="preserve">Parties wishing to register their interest to establish at Lansdown should complete the ROI Form attached and submit it via email to </w:t>
      </w:r>
      <w:hyperlink r:id="rId8" w:history="1">
        <w:r w:rsidRPr="00AD35CE">
          <w:rPr>
            <w:rStyle w:val="Hyperlink"/>
            <w:noProof/>
            <w:sz w:val="18"/>
            <w:szCs w:val="18"/>
            <w:shd w:val="clear" w:color="auto" w:fill="FFFFFF"/>
          </w:rPr>
          <w:t>LEIP@townsville.qld.gov.au</w:t>
        </w:r>
      </w:hyperlink>
      <w:r w:rsidRPr="00AD35CE">
        <w:rPr>
          <w:noProof/>
          <w:sz w:val="18"/>
          <w:szCs w:val="18"/>
          <w:shd w:val="clear" w:color="auto" w:fill="FFFFFF"/>
        </w:rPr>
        <w:t xml:space="preserve">. ROIs will be subject to the terms and conditions stated in this document. </w:t>
      </w:r>
    </w:p>
    <w:p w14:paraId="3AB4FDF9" w14:textId="505C51D7" w:rsidR="00AD35CE" w:rsidRDefault="00AD35CE" w:rsidP="00782E1D">
      <w:pPr>
        <w:spacing w:line="240" w:lineRule="auto"/>
        <w:ind w:left="-1276" w:right="-428"/>
        <w:rPr>
          <w:noProof/>
          <w:sz w:val="18"/>
          <w:szCs w:val="18"/>
          <w:shd w:val="clear" w:color="auto" w:fill="FFFFFF"/>
        </w:rPr>
      </w:pPr>
      <w:r w:rsidRPr="00AD35CE">
        <w:rPr>
          <w:noProof/>
          <w:sz w:val="18"/>
          <w:szCs w:val="18"/>
          <w:shd w:val="clear" w:color="auto" w:fill="FFFFFF"/>
        </w:rPr>
        <w:t xml:space="preserve">For detailed information about the Lansdown Eco-Industrial Precinct visit </w:t>
      </w:r>
      <w:hyperlink r:id="rId9">
        <w:r w:rsidRPr="00AD35CE">
          <w:rPr>
            <w:rStyle w:val="Hyperlink"/>
            <w:noProof/>
            <w:sz w:val="18"/>
            <w:szCs w:val="18"/>
            <w:shd w:val="clear" w:color="auto" w:fill="FFFFFF"/>
          </w:rPr>
          <w:t>www.townsville.qld.gov.au/lansdown</w:t>
        </w:r>
      </w:hyperlink>
      <w:r w:rsidRPr="00AD35CE">
        <w:rPr>
          <w:noProof/>
          <w:sz w:val="18"/>
          <w:szCs w:val="18"/>
          <w:shd w:val="clear" w:color="auto" w:fill="FFFFFF"/>
        </w:rPr>
        <w:t xml:space="preserve">. For further information about future land allocation opportunities in the precinct, please contact Scott Muller at </w:t>
      </w:r>
      <w:hyperlink r:id="rId10">
        <w:r w:rsidRPr="00AD35CE">
          <w:rPr>
            <w:rStyle w:val="Hyperlink"/>
            <w:noProof/>
            <w:sz w:val="18"/>
            <w:szCs w:val="18"/>
            <w:shd w:val="clear" w:color="auto" w:fill="FFFFFF"/>
          </w:rPr>
          <w:t>LEIP@townsville.qld.gov.au</w:t>
        </w:r>
      </w:hyperlink>
      <w:r w:rsidRPr="00AD35CE">
        <w:rPr>
          <w:noProof/>
          <w:sz w:val="18"/>
          <w:szCs w:val="18"/>
          <w:shd w:val="clear" w:color="auto" w:fill="FFFFFF"/>
        </w:rPr>
        <w:t>.</w:t>
      </w:r>
    </w:p>
    <w:p w14:paraId="00BC7B0D" w14:textId="77777777" w:rsidR="00AD35CE" w:rsidRDefault="00AD35CE" w:rsidP="00782E1D">
      <w:pPr>
        <w:spacing w:line="240" w:lineRule="auto"/>
        <w:ind w:left="-1276"/>
        <w:rPr>
          <w:noProof/>
          <w:sz w:val="18"/>
          <w:szCs w:val="18"/>
          <w:shd w:val="clear" w:color="auto" w:fill="FFFFFF"/>
        </w:rPr>
      </w:pPr>
      <w:r>
        <w:rPr>
          <w:noProof/>
          <w:sz w:val="18"/>
          <w:szCs w:val="18"/>
          <w:shd w:val="clear" w:color="auto" w:fill="FFFFFF"/>
        </w:rPr>
        <w:br w:type="page"/>
      </w:r>
    </w:p>
    <w:p w14:paraId="59C9624F" w14:textId="1B8057C8" w:rsidR="00AD35CE" w:rsidRPr="00AD35CE" w:rsidRDefault="00AD35CE" w:rsidP="00782E1D">
      <w:pPr>
        <w:spacing w:after="320" w:line="240" w:lineRule="auto"/>
        <w:ind w:left="-1276" w:right="-428"/>
        <w:rPr>
          <w:b/>
          <w:noProof/>
          <w:sz w:val="18"/>
          <w:szCs w:val="18"/>
          <w:shd w:val="clear" w:color="auto" w:fill="FFFFFF"/>
        </w:rPr>
      </w:pPr>
      <w:r w:rsidRPr="00AD35CE">
        <w:rPr>
          <w:b/>
          <w:noProof/>
          <w:sz w:val="18"/>
          <w:szCs w:val="18"/>
          <w:shd w:val="clear" w:color="auto" w:fill="FFFFFF"/>
        </w:rPr>
        <w:t>Regist</w:t>
      </w:r>
      <w:r w:rsidR="00DB4069">
        <w:rPr>
          <w:b/>
          <w:noProof/>
          <w:sz w:val="18"/>
          <w:szCs w:val="18"/>
          <w:shd w:val="clear" w:color="auto" w:fill="FFFFFF"/>
        </w:rPr>
        <w:t>ration of Interest Form</w:t>
      </w:r>
    </w:p>
    <w:tbl>
      <w:tblPr>
        <w:tblW w:w="10207"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7513"/>
      </w:tblGrid>
      <w:tr w:rsidR="00DB4069" w14:paraId="096FAB56" w14:textId="77777777" w:rsidTr="00DB4069">
        <w:tc>
          <w:tcPr>
            <w:tcW w:w="2694" w:type="dxa"/>
            <w:shd w:val="clear" w:color="auto" w:fill="008A56"/>
          </w:tcPr>
          <w:p w14:paraId="12D8D8FD" w14:textId="77777777" w:rsidR="00DB4069" w:rsidRPr="00DB4069" w:rsidRDefault="00DB4069" w:rsidP="00782E1D">
            <w:pPr>
              <w:spacing w:before="160" w:line="240" w:lineRule="auto"/>
              <w:rPr>
                <w:b/>
                <w:color w:val="FFFFFF" w:themeColor="background1"/>
                <w:sz w:val="20"/>
                <w:szCs w:val="20"/>
              </w:rPr>
            </w:pPr>
            <w:r w:rsidRPr="00DB4069">
              <w:rPr>
                <w:b/>
                <w:color w:val="FFFFFF" w:themeColor="background1"/>
                <w:sz w:val="20"/>
                <w:szCs w:val="20"/>
              </w:rPr>
              <w:t xml:space="preserve">Interested Party – Business Information </w:t>
            </w:r>
          </w:p>
        </w:tc>
        <w:tc>
          <w:tcPr>
            <w:tcW w:w="7513" w:type="dxa"/>
          </w:tcPr>
          <w:p w14:paraId="2409232D" w14:textId="77777777" w:rsidR="00DB4069" w:rsidRPr="00DB4069" w:rsidRDefault="00DB4069" w:rsidP="00782E1D">
            <w:pPr>
              <w:spacing w:before="160" w:line="240" w:lineRule="auto"/>
              <w:rPr>
                <w:sz w:val="18"/>
                <w:szCs w:val="18"/>
              </w:rPr>
            </w:pPr>
            <w:r w:rsidRPr="00DB4069">
              <w:rPr>
                <w:sz w:val="18"/>
                <w:szCs w:val="18"/>
              </w:rPr>
              <w:t>Business Name:</w:t>
            </w:r>
          </w:p>
          <w:p w14:paraId="0D9730D8" w14:textId="77777777" w:rsidR="00DB4069" w:rsidRPr="00DB4069" w:rsidRDefault="00DB4069" w:rsidP="00782E1D">
            <w:pPr>
              <w:spacing w:before="160" w:line="240" w:lineRule="auto"/>
              <w:rPr>
                <w:sz w:val="18"/>
                <w:szCs w:val="18"/>
              </w:rPr>
            </w:pPr>
            <w:r w:rsidRPr="00DB4069">
              <w:rPr>
                <w:sz w:val="18"/>
                <w:szCs w:val="18"/>
              </w:rPr>
              <w:t>ABN/ACN:</w:t>
            </w:r>
          </w:p>
          <w:p w14:paraId="7C398A7C" w14:textId="77777777" w:rsidR="00DB4069" w:rsidRPr="00DB4069" w:rsidRDefault="00DB4069" w:rsidP="00782E1D">
            <w:pPr>
              <w:spacing w:before="160" w:line="240" w:lineRule="auto"/>
              <w:rPr>
                <w:sz w:val="18"/>
                <w:szCs w:val="18"/>
              </w:rPr>
            </w:pPr>
            <w:r w:rsidRPr="00DB4069">
              <w:rPr>
                <w:sz w:val="18"/>
                <w:szCs w:val="18"/>
              </w:rPr>
              <w:t xml:space="preserve">Registered Business Address: </w:t>
            </w:r>
          </w:p>
          <w:p w14:paraId="4682A3D8" w14:textId="77777777" w:rsidR="00DB4069" w:rsidRPr="00DB4069" w:rsidRDefault="00DB4069" w:rsidP="00782E1D">
            <w:pPr>
              <w:spacing w:before="160" w:line="240" w:lineRule="auto"/>
              <w:rPr>
                <w:sz w:val="18"/>
                <w:szCs w:val="18"/>
              </w:rPr>
            </w:pPr>
            <w:r w:rsidRPr="00DB4069">
              <w:rPr>
                <w:sz w:val="18"/>
                <w:szCs w:val="18"/>
              </w:rPr>
              <w:t>Contact Person:</w:t>
            </w:r>
          </w:p>
          <w:p w14:paraId="1CD4656B" w14:textId="77777777" w:rsidR="00DB4069" w:rsidRPr="00DB4069" w:rsidRDefault="00DB4069" w:rsidP="00782E1D">
            <w:pPr>
              <w:spacing w:before="160" w:line="240" w:lineRule="auto"/>
              <w:rPr>
                <w:sz w:val="18"/>
                <w:szCs w:val="18"/>
              </w:rPr>
            </w:pPr>
            <w:r w:rsidRPr="00DB4069">
              <w:rPr>
                <w:sz w:val="18"/>
                <w:szCs w:val="18"/>
              </w:rPr>
              <w:t>Overview of Organisation:</w:t>
            </w:r>
          </w:p>
          <w:p w14:paraId="1B438C72" w14:textId="77777777" w:rsidR="00DB4069" w:rsidRPr="00DB4069" w:rsidRDefault="00DB4069" w:rsidP="00782E1D">
            <w:pPr>
              <w:spacing w:before="160" w:line="240" w:lineRule="auto"/>
              <w:rPr>
                <w:i/>
                <w:sz w:val="18"/>
                <w:szCs w:val="18"/>
              </w:rPr>
            </w:pPr>
            <w:r w:rsidRPr="00DB4069">
              <w:rPr>
                <w:i/>
                <w:color w:val="808080" w:themeColor="background1" w:themeShade="80"/>
                <w:sz w:val="18"/>
                <w:szCs w:val="18"/>
              </w:rPr>
              <w:t>Please provide a brief description of the organisation, management team and major shareholders (if any) and operating history in Australia.</w:t>
            </w:r>
          </w:p>
        </w:tc>
      </w:tr>
      <w:tr w:rsidR="00DB4069" w14:paraId="71BC857D" w14:textId="77777777" w:rsidTr="00DB4069">
        <w:trPr>
          <w:trHeight w:val="471"/>
        </w:trPr>
        <w:tc>
          <w:tcPr>
            <w:tcW w:w="2694" w:type="dxa"/>
            <w:shd w:val="clear" w:color="auto" w:fill="008A56"/>
          </w:tcPr>
          <w:p w14:paraId="1C0CC561" w14:textId="77777777" w:rsidR="00DB4069" w:rsidRPr="00DB4069" w:rsidRDefault="00DB4069" w:rsidP="00782E1D">
            <w:pPr>
              <w:spacing w:before="160" w:line="240" w:lineRule="auto"/>
              <w:rPr>
                <w:b/>
                <w:color w:val="FFFFFF" w:themeColor="background1"/>
                <w:sz w:val="20"/>
                <w:szCs w:val="20"/>
              </w:rPr>
            </w:pPr>
            <w:r w:rsidRPr="00DB4069">
              <w:rPr>
                <w:b/>
                <w:color w:val="FFFFFF" w:themeColor="background1"/>
                <w:sz w:val="20"/>
                <w:szCs w:val="20"/>
              </w:rPr>
              <w:t>Proposed Project/Activity</w:t>
            </w:r>
          </w:p>
        </w:tc>
        <w:tc>
          <w:tcPr>
            <w:tcW w:w="7513" w:type="dxa"/>
          </w:tcPr>
          <w:p w14:paraId="30FCEA7D" w14:textId="77777777" w:rsidR="00DB4069" w:rsidRPr="00DB4069" w:rsidRDefault="00DB4069" w:rsidP="00782E1D">
            <w:pPr>
              <w:spacing w:before="160" w:line="240" w:lineRule="auto"/>
              <w:rPr>
                <w:i/>
                <w:color w:val="BFBFBF"/>
                <w:sz w:val="18"/>
                <w:szCs w:val="18"/>
              </w:rPr>
            </w:pPr>
            <w:r w:rsidRPr="00DB4069">
              <w:rPr>
                <w:i/>
                <w:color w:val="808080" w:themeColor="background1" w:themeShade="80"/>
                <w:sz w:val="18"/>
                <w:szCs w:val="18"/>
              </w:rPr>
              <w:t xml:space="preserve">Please describe the proposed project/ activity to be developed. </w:t>
            </w:r>
          </w:p>
        </w:tc>
      </w:tr>
      <w:tr w:rsidR="00DB4069" w14:paraId="0122CFAB" w14:textId="77777777" w:rsidTr="00DB4069">
        <w:tc>
          <w:tcPr>
            <w:tcW w:w="2694" w:type="dxa"/>
            <w:shd w:val="clear" w:color="auto" w:fill="008A56"/>
          </w:tcPr>
          <w:p w14:paraId="685A0292" w14:textId="77777777" w:rsidR="00DB4069" w:rsidRPr="00DB4069" w:rsidRDefault="00DB4069" w:rsidP="00782E1D">
            <w:pPr>
              <w:spacing w:before="160" w:line="240" w:lineRule="auto"/>
              <w:rPr>
                <w:b/>
                <w:color w:val="FFFFFF" w:themeColor="background1"/>
                <w:sz w:val="20"/>
                <w:szCs w:val="20"/>
              </w:rPr>
            </w:pPr>
            <w:r w:rsidRPr="00DB4069">
              <w:rPr>
                <w:b/>
                <w:color w:val="FFFFFF" w:themeColor="background1"/>
                <w:sz w:val="20"/>
                <w:szCs w:val="20"/>
              </w:rPr>
              <w:t>Indicative Land Area</w:t>
            </w:r>
          </w:p>
        </w:tc>
        <w:tc>
          <w:tcPr>
            <w:tcW w:w="7513" w:type="dxa"/>
          </w:tcPr>
          <w:p w14:paraId="6021861C" w14:textId="77777777" w:rsidR="00DB4069" w:rsidRPr="00DB4069" w:rsidRDefault="00DB4069" w:rsidP="00782E1D">
            <w:pPr>
              <w:spacing w:before="160" w:line="240" w:lineRule="auto"/>
              <w:rPr>
                <w:i/>
                <w:color w:val="BFBFBF"/>
                <w:sz w:val="18"/>
                <w:szCs w:val="18"/>
              </w:rPr>
            </w:pPr>
            <w:r w:rsidRPr="00DB4069">
              <w:rPr>
                <w:i/>
                <w:color w:val="808080" w:themeColor="background1" w:themeShade="80"/>
                <w:sz w:val="18"/>
                <w:szCs w:val="18"/>
              </w:rPr>
              <w:t xml:space="preserve">Please provide details of the indicative land area or land area range required to develop the proposed project/activity. </w:t>
            </w:r>
          </w:p>
        </w:tc>
      </w:tr>
      <w:tr w:rsidR="00DB4069" w14:paraId="2ACCCBC3" w14:textId="77777777" w:rsidTr="00DB4069">
        <w:tc>
          <w:tcPr>
            <w:tcW w:w="2694" w:type="dxa"/>
            <w:shd w:val="clear" w:color="auto" w:fill="008A56"/>
          </w:tcPr>
          <w:p w14:paraId="2F859163" w14:textId="77777777" w:rsidR="00DB4069" w:rsidRPr="00DB4069" w:rsidRDefault="00DB4069" w:rsidP="00782E1D">
            <w:pPr>
              <w:spacing w:before="160" w:line="240" w:lineRule="auto"/>
              <w:rPr>
                <w:b/>
                <w:color w:val="FFFFFF" w:themeColor="background1"/>
                <w:sz w:val="20"/>
                <w:szCs w:val="20"/>
              </w:rPr>
            </w:pPr>
            <w:r w:rsidRPr="00DB4069">
              <w:rPr>
                <w:b/>
                <w:color w:val="FFFFFF" w:themeColor="background1"/>
                <w:sz w:val="20"/>
                <w:szCs w:val="20"/>
              </w:rPr>
              <w:t>Infrastructure Requirements</w:t>
            </w:r>
          </w:p>
        </w:tc>
        <w:tc>
          <w:tcPr>
            <w:tcW w:w="7513" w:type="dxa"/>
          </w:tcPr>
          <w:p w14:paraId="32275AA2" w14:textId="77777777" w:rsidR="00DB4069" w:rsidRPr="00DB4069" w:rsidRDefault="00DB4069" w:rsidP="00782E1D">
            <w:pPr>
              <w:spacing w:before="160" w:line="240" w:lineRule="auto"/>
              <w:rPr>
                <w:i/>
                <w:color w:val="BFBFBF"/>
                <w:sz w:val="18"/>
                <w:szCs w:val="18"/>
              </w:rPr>
            </w:pPr>
            <w:r w:rsidRPr="00DB4069">
              <w:rPr>
                <w:i/>
                <w:color w:val="808080" w:themeColor="background1" w:themeShade="80"/>
                <w:sz w:val="18"/>
                <w:szCs w:val="18"/>
              </w:rPr>
              <w:t>Please provide details of the required infrastructure necessary to operate the facility (where known) including for example heavy vehicle access requirements, services (water, electrical, telecoms, gas etc.)</w:t>
            </w:r>
          </w:p>
        </w:tc>
      </w:tr>
      <w:tr w:rsidR="00DB4069" w14:paraId="3397A64D" w14:textId="77777777" w:rsidTr="00DB4069">
        <w:tc>
          <w:tcPr>
            <w:tcW w:w="2694" w:type="dxa"/>
            <w:shd w:val="clear" w:color="auto" w:fill="008A56"/>
          </w:tcPr>
          <w:p w14:paraId="0DB1BDF0" w14:textId="77777777" w:rsidR="00DB4069" w:rsidRPr="00DB4069" w:rsidRDefault="00DB4069" w:rsidP="00782E1D">
            <w:pPr>
              <w:spacing w:before="160" w:line="240" w:lineRule="auto"/>
              <w:rPr>
                <w:b/>
                <w:color w:val="FFFFFF" w:themeColor="background1"/>
                <w:sz w:val="20"/>
                <w:szCs w:val="20"/>
              </w:rPr>
            </w:pPr>
            <w:r w:rsidRPr="00DB4069">
              <w:rPr>
                <w:b/>
                <w:color w:val="FFFFFF" w:themeColor="background1"/>
                <w:sz w:val="20"/>
                <w:szCs w:val="20"/>
              </w:rPr>
              <w:t>Capability &amp; Experience</w:t>
            </w:r>
          </w:p>
        </w:tc>
        <w:tc>
          <w:tcPr>
            <w:tcW w:w="7513" w:type="dxa"/>
          </w:tcPr>
          <w:p w14:paraId="76D063F5" w14:textId="77777777" w:rsidR="00DB4069" w:rsidRPr="00DB4069" w:rsidRDefault="00DB4069" w:rsidP="00782E1D">
            <w:pPr>
              <w:spacing w:before="160" w:line="240" w:lineRule="auto"/>
              <w:rPr>
                <w:i/>
                <w:color w:val="BFBFBF"/>
                <w:sz w:val="18"/>
                <w:szCs w:val="18"/>
              </w:rPr>
            </w:pPr>
            <w:r w:rsidRPr="00DB4069">
              <w:rPr>
                <w:i/>
                <w:color w:val="808080" w:themeColor="background1" w:themeShade="80"/>
                <w:sz w:val="18"/>
                <w:szCs w:val="18"/>
              </w:rPr>
              <w:t>Please provide details of the capability and experience of the organisation in delivering projects of a similar scale, value and complexity.</w:t>
            </w:r>
          </w:p>
        </w:tc>
      </w:tr>
      <w:tr w:rsidR="00DB4069" w14:paraId="051C3231" w14:textId="77777777" w:rsidTr="00DB4069">
        <w:trPr>
          <w:trHeight w:val="907"/>
        </w:trPr>
        <w:tc>
          <w:tcPr>
            <w:tcW w:w="2694" w:type="dxa"/>
            <w:shd w:val="clear" w:color="auto" w:fill="008A56"/>
          </w:tcPr>
          <w:p w14:paraId="5BD3B69B" w14:textId="77777777" w:rsidR="00DB4069" w:rsidRPr="00DB4069" w:rsidRDefault="00DB4069" w:rsidP="00782E1D">
            <w:pPr>
              <w:spacing w:before="160" w:line="240" w:lineRule="auto"/>
              <w:rPr>
                <w:b/>
                <w:color w:val="FFFFFF" w:themeColor="background1"/>
                <w:sz w:val="20"/>
                <w:szCs w:val="20"/>
              </w:rPr>
            </w:pPr>
            <w:r w:rsidRPr="00DB4069">
              <w:rPr>
                <w:b/>
                <w:color w:val="FFFFFF" w:themeColor="background1"/>
                <w:sz w:val="20"/>
                <w:szCs w:val="20"/>
              </w:rPr>
              <w:t>Economic &amp; Social Impact</w:t>
            </w:r>
          </w:p>
        </w:tc>
        <w:tc>
          <w:tcPr>
            <w:tcW w:w="7513" w:type="dxa"/>
          </w:tcPr>
          <w:p w14:paraId="641141F5" w14:textId="77777777" w:rsidR="00DB4069" w:rsidRPr="00DB4069" w:rsidRDefault="00DB4069" w:rsidP="00782E1D">
            <w:pPr>
              <w:spacing w:before="160" w:line="240" w:lineRule="auto"/>
              <w:rPr>
                <w:i/>
                <w:color w:val="BFBFBF"/>
                <w:sz w:val="18"/>
                <w:szCs w:val="18"/>
              </w:rPr>
            </w:pPr>
            <w:r w:rsidRPr="00DB4069">
              <w:rPr>
                <w:i/>
                <w:color w:val="808080" w:themeColor="background1" w:themeShade="80"/>
                <w:sz w:val="18"/>
                <w:szCs w:val="18"/>
              </w:rPr>
              <w:t>Please provide details of the expected economic and/or social outcomes arising for the region from the project, such as direct and indirect investment and employment.</w:t>
            </w:r>
          </w:p>
        </w:tc>
      </w:tr>
      <w:tr w:rsidR="00DB4069" w14:paraId="1BDD0C95" w14:textId="77777777" w:rsidTr="00DB4069">
        <w:trPr>
          <w:trHeight w:val="850"/>
        </w:trPr>
        <w:tc>
          <w:tcPr>
            <w:tcW w:w="2694" w:type="dxa"/>
            <w:shd w:val="clear" w:color="auto" w:fill="008A56"/>
          </w:tcPr>
          <w:p w14:paraId="25BE41A4" w14:textId="77777777" w:rsidR="00DB4069" w:rsidRPr="00DB4069" w:rsidRDefault="00DB4069" w:rsidP="00782E1D">
            <w:pPr>
              <w:spacing w:before="160" w:line="240" w:lineRule="auto"/>
              <w:rPr>
                <w:b/>
                <w:color w:val="FFFFFF" w:themeColor="background1"/>
                <w:sz w:val="20"/>
                <w:szCs w:val="20"/>
              </w:rPr>
            </w:pPr>
            <w:r w:rsidRPr="00DB4069">
              <w:rPr>
                <w:b/>
                <w:color w:val="FFFFFF" w:themeColor="background1"/>
                <w:sz w:val="20"/>
                <w:szCs w:val="20"/>
              </w:rPr>
              <w:t xml:space="preserve">Indicative Project Timelines </w:t>
            </w:r>
          </w:p>
        </w:tc>
        <w:tc>
          <w:tcPr>
            <w:tcW w:w="7513" w:type="dxa"/>
            <w:vAlign w:val="center"/>
          </w:tcPr>
          <w:p w14:paraId="0EE90121" w14:textId="77777777" w:rsidR="00DB4069" w:rsidRPr="00DB4069" w:rsidRDefault="00DB4069" w:rsidP="00782E1D">
            <w:pPr>
              <w:spacing w:before="160" w:line="240" w:lineRule="auto"/>
              <w:rPr>
                <w:i/>
                <w:color w:val="BFBFBF"/>
                <w:sz w:val="18"/>
                <w:szCs w:val="18"/>
              </w:rPr>
            </w:pPr>
            <w:r w:rsidRPr="00DB4069">
              <w:rPr>
                <w:i/>
                <w:color w:val="808080" w:themeColor="background1" w:themeShade="80"/>
                <w:sz w:val="18"/>
                <w:szCs w:val="18"/>
              </w:rPr>
              <w:t>Please provide details of the indicative project timeline required to deliver the proposed project including project approvals, project commencement and completion, staging and any other key milestone dates</w:t>
            </w:r>
          </w:p>
        </w:tc>
      </w:tr>
      <w:tr w:rsidR="00DB4069" w14:paraId="64BE8B4C" w14:textId="77777777" w:rsidTr="00DB4069">
        <w:tc>
          <w:tcPr>
            <w:tcW w:w="2694" w:type="dxa"/>
            <w:shd w:val="clear" w:color="auto" w:fill="008A56"/>
          </w:tcPr>
          <w:p w14:paraId="0A386F72" w14:textId="77777777" w:rsidR="00DB4069" w:rsidRPr="00DB4069" w:rsidRDefault="00DB4069" w:rsidP="00782E1D">
            <w:pPr>
              <w:spacing w:before="160" w:line="240" w:lineRule="auto"/>
              <w:rPr>
                <w:b/>
                <w:color w:val="FFFFFF" w:themeColor="background1"/>
                <w:sz w:val="20"/>
                <w:szCs w:val="20"/>
              </w:rPr>
            </w:pPr>
            <w:r w:rsidRPr="00DB4069">
              <w:rPr>
                <w:b/>
                <w:color w:val="FFFFFF" w:themeColor="background1"/>
                <w:sz w:val="20"/>
                <w:szCs w:val="20"/>
              </w:rPr>
              <w:t>Special Conditions/ Requirements (if any)</w:t>
            </w:r>
          </w:p>
        </w:tc>
        <w:tc>
          <w:tcPr>
            <w:tcW w:w="7513" w:type="dxa"/>
          </w:tcPr>
          <w:p w14:paraId="32182E8C" w14:textId="77777777" w:rsidR="00DB4069" w:rsidRPr="00DB4069" w:rsidRDefault="00DB4069" w:rsidP="00782E1D">
            <w:pPr>
              <w:spacing w:before="160" w:line="240" w:lineRule="auto"/>
              <w:rPr>
                <w:i/>
                <w:sz w:val="18"/>
                <w:szCs w:val="18"/>
              </w:rPr>
            </w:pPr>
            <w:r w:rsidRPr="00DB4069">
              <w:rPr>
                <w:i/>
                <w:color w:val="808080" w:themeColor="background1" w:themeShade="80"/>
                <w:sz w:val="18"/>
                <w:szCs w:val="18"/>
              </w:rPr>
              <w:t>Please provide details of any special requirements and/or conditions precedent which would likely be required by the Interested Party to enter into a binding agreement for land in the LEIP (subject to suitability, availability and FIRB, Investment Committee Approval, Board approval or otherwise.</w:t>
            </w:r>
          </w:p>
        </w:tc>
      </w:tr>
    </w:tbl>
    <w:p w14:paraId="6BFC7D35" w14:textId="77777777" w:rsidR="00AD35CE" w:rsidRPr="00AD35CE" w:rsidRDefault="00AD35CE" w:rsidP="00782E1D">
      <w:pPr>
        <w:spacing w:line="240" w:lineRule="auto"/>
        <w:ind w:left="-1276" w:right="-428"/>
        <w:rPr>
          <w:noProof/>
          <w:sz w:val="18"/>
          <w:szCs w:val="18"/>
          <w:shd w:val="clear" w:color="auto" w:fill="FFFFFF"/>
        </w:rPr>
      </w:pPr>
    </w:p>
    <w:p w14:paraId="5C158FCA" w14:textId="6B6ACE9D" w:rsidR="00DB4069" w:rsidRDefault="00DB4069" w:rsidP="00782E1D">
      <w:pPr>
        <w:spacing w:line="240" w:lineRule="auto"/>
        <w:ind w:left="-1276"/>
      </w:pPr>
      <w:r>
        <w:br w:type="page"/>
      </w:r>
    </w:p>
    <w:p w14:paraId="74FFA059" w14:textId="77777777" w:rsidR="00DB4069" w:rsidRPr="00DB4069" w:rsidRDefault="00DB4069" w:rsidP="00782E1D">
      <w:pPr>
        <w:spacing w:after="320" w:line="240" w:lineRule="auto"/>
        <w:ind w:left="-1276"/>
        <w:rPr>
          <w:sz w:val="18"/>
          <w:szCs w:val="18"/>
        </w:rPr>
      </w:pPr>
      <w:r w:rsidRPr="00DB4069">
        <w:rPr>
          <w:sz w:val="18"/>
          <w:szCs w:val="18"/>
        </w:rPr>
        <w:t xml:space="preserve">I/we, as a director(s) and company office holder(s) wish to submit to Townsville City Council (Council) as the landowner and master developer of the Lansdown Eco-Industrial Precinct our Registration of Interest (ROI). We understand that information provided in ROIs will help shape any future market tender processes for land within the precinct. </w:t>
      </w:r>
    </w:p>
    <w:p w14:paraId="0DB778B6" w14:textId="0F67A642" w:rsidR="00DB4069" w:rsidRPr="00DB4069" w:rsidRDefault="009814E5" w:rsidP="00782E1D">
      <w:pPr>
        <w:spacing w:line="240" w:lineRule="auto"/>
        <w:ind w:left="-1276"/>
        <w:rPr>
          <w:sz w:val="18"/>
          <w:szCs w:val="18"/>
        </w:rPr>
      </w:pPr>
      <w:r>
        <w:rPr>
          <w:b/>
          <w:sz w:val="18"/>
          <w:szCs w:val="18"/>
        </w:rPr>
        <w:t>Signed by Interested Party</w:t>
      </w:r>
    </w:p>
    <w:p w14:paraId="529E93B1" w14:textId="77777777" w:rsidR="00DB4069" w:rsidRPr="00DB4069" w:rsidRDefault="00DB4069" w:rsidP="00782E1D">
      <w:pPr>
        <w:spacing w:line="240" w:lineRule="auto"/>
        <w:ind w:left="-1276"/>
        <w:rPr>
          <w:sz w:val="18"/>
          <w:szCs w:val="18"/>
        </w:rPr>
      </w:pPr>
      <w:r w:rsidRPr="00DB4069">
        <w:rPr>
          <w:sz w:val="18"/>
          <w:szCs w:val="18"/>
        </w:rPr>
        <w:t>[ENTITY NAME]</w:t>
      </w:r>
    </w:p>
    <w:p w14:paraId="6DEDAA27" w14:textId="1661F770" w:rsidR="00DB4069" w:rsidRPr="00DB4069" w:rsidRDefault="00DB4069" w:rsidP="00782E1D">
      <w:pPr>
        <w:spacing w:line="240" w:lineRule="auto"/>
        <w:ind w:left="-1276"/>
        <w:rPr>
          <w:sz w:val="18"/>
          <w:szCs w:val="18"/>
        </w:rPr>
      </w:pPr>
      <w:r w:rsidRPr="00DB4069">
        <w:rPr>
          <w:sz w:val="18"/>
          <w:szCs w:val="18"/>
        </w:rPr>
        <w:t xml:space="preserve">ACN: [XX XXX </w:t>
      </w:r>
      <w:proofErr w:type="spellStart"/>
      <w:r w:rsidRPr="00DB4069">
        <w:rPr>
          <w:sz w:val="18"/>
          <w:szCs w:val="18"/>
        </w:rPr>
        <w:t>XXX</w:t>
      </w:r>
      <w:proofErr w:type="spellEnd"/>
      <w:r w:rsidRPr="00DB4069">
        <w:rPr>
          <w:sz w:val="18"/>
          <w:szCs w:val="18"/>
        </w:rPr>
        <w:t xml:space="preserve"> XXX]</w:t>
      </w:r>
      <w:r>
        <w:rPr>
          <w:sz w:val="18"/>
          <w:szCs w:val="18"/>
        </w:rPr>
        <w:tab/>
      </w:r>
      <w:r>
        <w:rPr>
          <w:sz w:val="18"/>
          <w:szCs w:val="18"/>
        </w:rPr>
        <w:tab/>
      </w:r>
      <w:r>
        <w:rPr>
          <w:sz w:val="18"/>
          <w:szCs w:val="18"/>
        </w:rPr>
        <w:tab/>
      </w:r>
      <w:r>
        <w:rPr>
          <w:sz w:val="18"/>
          <w:szCs w:val="18"/>
        </w:rPr>
        <w:tab/>
      </w:r>
      <w:r>
        <w:rPr>
          <w:sz w:val="18"/>
          <w:szCs w:val="18"/>
        </w:rPr>
        <w:tab/>
      </w:r>
      <w:r w:rsidRPr="00DB4069">
        <w:rPr>
          <w:sz w:val="18"/>
          <w:szCs w:val="18"/>
        </w:rPr>
        <w:t>)</w:t>
      </w:r>
    </w:p>
    <w:p w14:paraId="51A5993F" w14:textId="0032AFDD" w:rsidR="00DB4069" w:rsidRPr="00DB4069" w:rsidRDefault="00DB4069" w:rsidP="00782E1D">
      <w:pPr>
        <w:spacing w:after="0" w:line="240" w:lineRule="auto"/>
        <w:ind w:left="-1276"/>
        <w:rPr>
          <w:sz w:val="18"/>
          <w:szCs w:val="18"/>
        </w:rPr>
      </w:pPr>
      <w:r w:rsidRPr="00DB4069">
        <w:rPr>
          <w:sz w:val="18"/>
          <w:szCs w:val="18"/>
        </w:rPr>
        <w:t>in accordance with section 127 of the</w:t>
      </w:r>
      <w:r>
        <w:rPr>
          <w:sz w:val="18"/>
          <w:szCs w:val="18"/>
        </w:rPr>
        <w:tab/>
      </w:r>
      <w:r>
        <w:rPr>
          <w:sz w:val="18"/>
          <w:szCs w:val="18"/>
        </w:rPr>
        <w:tab/>
      </w:r>
      <w:r>
        <w:rPr>
          <w:sz w:val="18"/>
          <w:szCs w:val="18"/>
        </w:rPr>
        <w:tab/>
      </w:r>
      <w:r w:rsidRPr="00DB4069">
        <w:rPr>
          <w:sz w:val="18"/>
          <w:szCs w:val="18"/>
        </w:rPr>
        <w:t>)</w:t>
      </w:r>
    </w:p>
    <w:p w14:paraId="58F4E21F" w14:textId="49966232" w:rsidR="00DB4069" w:rsidRPr="00DB4069" w:rsidRDefault="00DB4069" w:rsidP="00782E1D">
      <w:pPr>
        <w:spacing w:after="0" w:line="240" w:lineRule="auto"/>
        <w:ind w:left="-1276"/>
        <w:rPr>
          <w:sz w:val="18"/>
          <w:szCs w:val="18"/>
        </w:rPr>
      </w:pPr>
      <w:r w:rsidRPr="00DB4069">
        <w:rPr>
          <w:sz w:val="18"/>
          <w:szCs w:val="18"/>
        </w:rPr>
        <w:t>Corporations Act 2001 (</w:t>
      </w:r>
      <w:proofErr w:type="spellStart"/>
      <w:r w:rsidRPr="00DB4069">
        <w:rPr>
          <w:sz w:val="18"/>
          <w:szCs w:val="18"/>
        </w:rPr>
        <w:t>Cth</w:t>
      </w:r>
      <w:proofErr w:type="spellEnd"/>
      <w:r w:rsidRPr="00DB4069">
        <w:rPr>
          <w:sz w:val="18"/>
          <w:szCs w:val="18"/>
        </w:rPr>
        <w:t>)</w:t>
      </w:r>
      <w:r>
        <w:rPr>
          <w:sz w:val="18"/>
          <w:szCs w:val="18"/>
        </w:rPr>
        <w:tab/>
      </w:r>
      <w:r>
        <w:rPr>
          <w:sz w:val="18"/>
          <w:szCs w:val="18"/>
        </w:rPr>
        <w:tab/>
      </w:r>
      <w:r>
        <w:rPr>
          <w:sz w:val="18"/>
          <w:szCs w:val="18"/>
        </w:rPr>
        <w:tab/>
      </w:r>
      <w:r>
        <w:rPr>
          <w:sz w:val="18"/>
          <w:szCs w:val="18"/>
        </w:rPr>
        <w:tab/>
      </w:r>
      <w:r w:rsidRPr="00DB4069">
        <w:rPr>
          <w:sz w:val="18"/>
          <w:szCs w:val="18"/>
        </w:rPr>
        <w:t>)</w:t>
      </w:r>
    </w:p>
    <w:p w14:paraId="4DD7C46A" w14:textId="4558C688" w:rsidR="00DB4069" w:rsidRPr="00DB4069" w:rsidRDefault="00DB4069" w:rsidP="00782E1D">
      <w:pPr>
        <w:spacing w:after="320" w:line="240" w:lineRule="auto"/>
        <w:ind w:left="-1276"/>
        <w:rPr>
          <w:sz w:val="18"/>
          <w:szCs w:val="18"/>
        </w:rPr>
      </w:pPr>
      <w:r w:rsidRPr="00DB4069">
        <w:rPr>
          <w:sz w:val="18"/>
          <w:szCs w:val="18"/>
        </w:rPr>
        <w:t>by its duly authorised representative,</w:t>
      </w:r>
      <w:r>
        <w:rPr>
          <w:sz w:val="18"/>
          <w:szCs w:val="18"/>
        </w:rPr>
        <w:tab/>
      </w:r>
      <w:r>
        <w:rPr>
          <w:sz w:val="18"/>
          <w:szCs w:val="18"/>
        </w:rPr>
        <w:tab/>
      </w:r>
      <w:r>
        <w:rPr>
          <w:sz w:val="18"/>
          <w:szCs w:val="18"/>
        </w:rPr>
        <w:tab/>
      </w:r>
      <w:r w:rsidRPr="00DB4069">
        <w:rPr>
          <w:sz w:val="18"/>
          <w:szCs w:val="18"/>
        </w:rPr>
        <w:t>)</w:t>
      </w:r>
    </w:p>
    <w:p w14:paraId="6996F0B8" w14:textId="30936F39" w:rsidR="00DB4069" w:rsidRPr="00DB4069" w:rsidRDefault="00DB4069" w:rsidP="00782E1D">
      <w:pPr>
        <w:spacing w:line="240" w:lineRule="auto"/>
        <w:ind w:left="-1276"/>
        <w:rPr>
          <w:sz w:val="18"/>
          <w:szCs w:val="18"/>
          <w:u w:val="single"/>
        </w:rPr>
      </w:pPr>
      <w:r w:rsidRPr="00DB4069">
        <w:rPr>
          <w:sz w:val="18"/>
          <w:szCs w:val="18"/>
        </w:rPr>
        <w:t>..………………………………………………………..</w:t>
      </w:r>
      <w:r>
        <w:rPr>
          <w:sz w:val="18"/>
          <w:szCs w:val="18"/>
        </w:rPr>
        <w:tab/>
      </w:r>
      <w:r w:rsidRPr="00DB4069">
        <w:rPr>
          <w:sz w:val="18"/>
          <w:szCs w:val="18"/>
        </w:rPr>
        <w:tab/>
        <w:t>____________________________________</w:t>
      </w:r>
    </w:p>
    <w:p w14:paraId="63900934" w14:textId="799C58B3" w:rsidR="00DB4069" w:rsidRPr="00DB4069" w:rsidRDefault="00DB4069" w:rsidP="00782E1D">
      <w:pPr>
        <w:spacing w:after="320" w:line="240" w:lineRule="auto"/>
        <w:ind w:left="-1276"/>
        <w:rPr>
          <w:i/>
          <w:sz w:val="18"/>
          <w:szCs w:val="18"/>
        </w:rPr>
      </w:pPr>
      <w:r w:rsidRPr="00DB4069">
        <w:rPr>
          <w:i/>
          <w:sz w:val="18"/>
          <w:szCs w:val="18"/>
        </w:rPr>
        <w:t>(</w:t>
      </w:r>
      <w:r w:rsidR="007F5DAC">
        <w:rPr>
          <w:i/>
          <w:sz w:val="18"/>
          <w:szCs w:val="18"/>
        </w:rPr>
        <w:t>I</w:t>
      </w:r>
      <w:r w:rsidRPr="00DB4069">
        <w:rPr>
          <w:i/>
          <w:sz w:val="18"/>
          <w:szCs w:val="18"/>
        </w:rPr>
        <w:t>nsert duly authorised representative’s name, role)</w:t>
      </w:r>
      <w:r w:rsidRPr="00DB4069">
        <w:rPr>
          <w:i/>
          <w:sz w:val="18"/>
          <w:szCs w:val="18"/>
        </w:rPr>
        <w:tab/>
      </w:r>
      <w:r w:rsidRPr="00DB4069">
        <w:rPr>
          <w:sz w:val="18"/>
          <w:szCs w:val="18"/>
        </w:rPr>
        <w:t>(</w:t>
      </w:r>
      <w:r w:rsidRPr="00DB4069">
        <w:rPr>
          <w:i/>
          <w:sz w:val="18"/>
          <w:szCs w:val="18"/>
        </w:rPr>
        <w:t>Signature of duly authorised representative)</w:t>
      </w:r>
    </w:p>
    <w:p w14:paraId="27BE065B" w14:textId="29EC0A00" w:rsidR="00DB4069" w:rsidRPr="00DB4069" w:rsidRDefault="00DB4069" w:rsidP="00782E1D">
      <w:pPr>
        <w:spacing w:line="240" w:lineRule="auto"/>
        <w:ind w:left="-1276"/>
        <w:rPr>
          <w:b/>
          <w:sz w:val="18"/>
          <w:szCs w:val="18"/>
        </w:rPr>
      </w:pPr>
      <w:r w:rsidRPr="007F5DAC">
        <w:rPr>
          <w:b/>
          <w:sz w:val="18"/>
          <w:szCs w:val="18"/>
        </w:rPr>
        <w:t>G</w:t>
      </w:r>
      <w:r w:rsidRPr="00DB4069">
        <w:rPr>
          <w:b/>
          <w:sz w:val="18"/>
          <w:szCs w:val="18"/>
        </w:rPr>
        <w:t xml:space="preserve">eneral </w:t>
      </w:r>
      <w:r w:rsidRPr="007F5DAC">
        <w:rPr>
          <w:b/>
          <w:sz w:val="18"/>
          <w:szCs w:val="18"/>
        </w:rPr>
        <w:t>T</w:t>
      </w:r>
      <w:r w:rsidRPr="00DB4069">
        <w:rPr>
          <w:b/>
          <w:sz w:val="18"/>
          <w:szCs w:val="18"/>
        </w:rPr>
        <w:t xml:space="preserve">erms &amp; </w:t>
      </w:r>
      <w:r w:rsidRPr="007F5DAC">
        <w:rPr>
          <w:b/>
          <w:sz w:val="18"/>
          <w:szCs w:val="18"/>
        </w:rPr>
        <w:t>C</w:t>
      </w:r>
      <w:r w:rsidRPr="00DB4069">
        <w:rPr>
          <w:b/>
          <w:sz w:val="18"/>
          <w:szCs w:val="18"/>
        </w:rPr>
        <w:t>onditions</w:t>
      </w:r>
    </w:p>
    <w:p w14:paraId="560DFFA1" w14:textId="04D64668" w:rsidR="00EE44F0" w:rsidRPr="00EE44F0" w:rsidRDefault="00EE44F0" w:rsidP="00EE44F0">
      <w:pPr>
        <w:spacing w:after="80" w:line="240" w:lineRule="auto"/>
        <w:ind w:left="-1276"/>
        <w:rPr>
          <w:b/>
          <w:noProof/>
          <w:sz w:val="17"/>
          <w:szCs w:val="17"/>
          <w:shd w:val="clear" w:color="auto" w:fill="FFFFFF"/>
        </w:rPr>
      </w:pPr>
      <w:bookmarkStart w:id="0" w:name="_heading=h.30j0zll" w:colFirst="0" w:colLast="0"/>
      <w:bookmarkEnd w:id="0"/>
      <w:r w:rsidRPr="00EE44F0">
        <w:rPr>
          <w:b/>
          <w:noProof/>
          <w:sz w:val="17"/>
          <w:szCs w:val="17"/>
          <w:shd w:val="clear" w:color="auto" w:fill="FFFFFF"/>
        </w:rPr>
        <w:t xml:space="preserve">Conflict of </w:t>
      </w:r>
      <w:r w:rsidRPr="00EE44F0">
        <w:rPr>
          <w:b/>
          <w:noProof/>
          <w:sz w:val="17"/>
          <w:szCs w:val="17"/>
          <w:shd w:val="clear" w:color="auto" w:fill="FFFFFF"/>
        </w:rPr>
        <w:t>I</w:t>
      </w:r>
      <w:r w:rsidRPr="00EE44F0">
        <w:rPr>
          <w:b/>
          <w:noProof/>
          <w:sz w:val="17"/>
          <w:szCs w:val="17"/>
          <w:shd w:val="clear" w:color="auto" w:fill="FFFFFF"/>
        </w:rPr>
        <w:t>nterest</w:t>
      </w:r>
    </w:p>
    <w:p w14:paraId="72149622" w14:textId="77777777" w:rsidR="00EE44F0" w:rsidRPr="00EE44F0" w:rsidRDefault="00EE44F0" w:rsidP="00EE44F0">
      <w:pPr>
        <w:spacing w:line="240" w:lineRule="auto"/>
        <w:ind w:left="-1276"/>
        <w:rPr>
          <w:bCs/>
          <w:noProof/>
          <w:sz w:val="17"/>
          <w:szCs w:val="17"/>
          <w:shd w:val="clear" w:color="auto" w:fill="FFFFFF"/>
        </w:rPr>
      </w:pPr>
      <w:bookmarkStart w:id="1" w:name="_heading=h.1fob9te" w:colFirst="0" w:colLast="0"/>
      <w:bookmarkEnd w:id="1"/>
      <w:r w:rsidRPr="00EE44F0">
        <w:rPr>
          <w:bCs/>
          <w:noProof/>
          <w:sz w:val="17"/>
          <w:szCs w:val="17"/>
          <w:shd w:val="clear" w:color="auto" w:fill="FFFFFF"/>
        </w:rPr>
        <w:t>Respondents must advise the Council immediately of any conflict of interest in relation to their potential establishment in the Lansdown Eco-Industrial Precinct, whether actual or perceived, which exists or arises or has the potential to arise.  If the Council is of the opinion that a conflict of interest exists or could reasonably exist, the Council may exclude the Respondent from the future market tender process.</w:t>
      </w:r>
    </w:p>
    <w:p w14:paraId="1AD07D9B" w14:textId="77777777" w:rsidR="00EE44F0" w:rsidRPr="00EE44F0" w:rsidRDefault="00EE44F0" w:rsidP="00EE44F0">
      <w:pPr>
        <w:spacing w:after="80" w:line="240" w:lineRule="auto"/>
        <w:ind w:left="-1276"/>
        <w:rPr>
          <w:b/>
          <w:noProof/>
          <w:sz w:val="17"/>
          <w:szCs w:val="17"/>
          <w:shd w:val="clear" w:color="auto" w:fill="FFFFFF"/>
        </w:rPr>
      </w:pPr>
      <w:bookmarkStart w:id="2" w:name="_heading=h.3znysh7" w:colFirst="0" w:colLast="0"/>
      <w:bookmarkEnd w:id="2"/>
      <w:r w:rsidRPr="00EE44F0">
        <w:rPr>
          <w:b/>
          <w:noProof/>
          <w:sz w:val="17"/>
          <w:szCs w:val="17"/>
          <w:shd w:val="clear" w:color="auto" w:fill="FFFFFF"/>
        </w:rPr>
        <w:t>No contact with the Council</w:t>
      </w:r>
    </w:p>
    <w:p w14:paraId="4B6F6279" w14:textId="77777777" w:rsidR="00EE44F0" w:rsidRPr="00EE44F0" w:rsidRDefault="00EE44F0" w:rsidP="00EE44F0">
      <w:pPr>
        <w:spacing w:line="240" w:lineRule="auto"/>
        <w:ind w:left="-1276"/>
        <w:rPr>
          <w:bCs/>
          <w:noProof/>
          <w:sz w:val="17"/>
          <w:szCs w:val="17"/>
          <w:shd w:val="clear" w:color="auto" w:fill="FFFFFF"/>
        </w:rPr>
      </w:pPr>
      <w:r w:rsidRPr="00EE44F0">
        <w:rPr>
          <w:bCs/>
          <w:noProof/>
          <w:sz w:val="17"/>
          <w:szCs w:val="17"/>
          <w:shd w:val="clear" w:color="auto" w:fill="FFFFFF"/>
        </w:rPr>
        <w:t>All contact with Council is to be through the nominated personnel referenced in this document. Respondents may not contact any other officer within the Council or otherwise initiate contact with any of the Council's personnel or technical advisers in relation to this ROI document.</w:t>
      </w:r>
    </w:p>
    <w:p w14:paraId="0B219A85" w14:textId="77777777" w:rsidR="00EE44F0" w:rsidRPr="00EE44F0" w:rsidRDefault="00EE44F0" w:rsidP="00EE44F0">
      <w:pPr>
        <w:spacing w:after="80" w:line="240" w:lineRule="auto"/>
        <w:ind w:left="-1276"/>
        <w:rPr>
          <w:b/>
          <w:noProof/>
          <w:sz w:val="17"/>
          <w:szCs w:val="17"/>
          <w:shd w:val="clear" w:color="auto" w:fill="FFFFFF"/>
        </w:rPr>
      </w:pPr>
      <w:bookmarkStart w:id="3" w:name="_heading=h.2et92p0" w:colFirst="0" w:colLast="0"/>
      <w:bookmarkEnd w:id="3"/>
      <w:r w:rsidRPr="00EE44F0">
        <w:rPr>
          <w:b/>
          <w:noProof/>
          <w:sz w:val="17"/>
          <w:szCs w:val="17"/>
          <w:shd w:val="clear" w:color="auto" w:fill="FFFFFF"/>
        </w:rPr>
        <w:t xml:space="preserve">Confidentiality </w:t>
      </w:r>
    </w:p>
    <w:p w14:paraId="23319CA3" w14:textId="77777777" w:rsidR="00EE44F0" w:rsidRPr="00EE44F0" w:rsidRDefault="00EE44F0" w:rsidP="00EE44F0">
      <w:pPr>
        <w:spacing w:after="80" w:line="240" w:lineRule="auto"/>
        <w:ind w:left="-1276"/>
        <w:rPr>
          <w:bCs/>
          <w:noProof/>
          <w:sz w:val="17"/>
          <w:szCs w:val="17"/>
          <w:shd w:val="clear" w:color="auto" w:fill="FFFFFF"/>
        </w:rPr>
      </w:pPr>
      <w:r w:rsidRPr="00EE44F0">
        <w:rPr>
          <w:bCs/>
          <w:noProof/>
          <w:sz w:val="17"/>
          <w:szCs w:val="17"/>
          <w:shd w:val="clear" w:color="auto" w:fill="FFFFFF"/>
        </w:rPr>
        <w:t>All information supplied to or obtained by the Council is to be treated as commercial in confidence.</w:t>
      </w:r>
    </w:p>
    <w:p w14:paraId="4152D528" w14:textId="77777777" w:rsidR="00EE44F0" w:rsidRPr="00EE44F0" w:rsidRDefault="00EE44F0" w:rsidP="00EE44F0">
      <w:pPr>
        <w:spacing w:line="240" w:lineRule="auto"/>
        <w:ind w:left="-1276"/>
        <w:rPr>
          <w:bCs/>
          <w:noProof/>
          <w:sz w:val="17"/>
          <w:szCs w:val="17"/>
          <w:shd w:val="clear" w:color="auto" w:fill="FFFFFF"/>
        </w:rPr>
      </w:pPr>
      <w:r w:rsidRPr="00EE44F0">
        <w:rPr>
          <w:bCs/>
          <w:noProof/>
          <w:sz w:val="17"/>
          <w:szCs w:val="17"/>
          <w:shd w:val="clear" w:color="auto" w:fill="FFFFFF"/>
        </w:rPr>
        <w:t xml:space="preserve">Any interested party, its related parties or any of its advisors or consultants must not publicise its ROI or proposed future market tender process in any way. </w:t>
      </w:r>
    </w:p>
    <w:p w14:paraId="21C8455C" w14:textId="2BF0F5C7" w:rsidR="00EE44F0" w:rsidRPr="00EE44F0" w:rsidRDefault="00EE44F0" w:rsidP="00EE44F0">
      <w:pPr>
        <w:spacing w:after="80" w:line="240" w:lineRule="auto"/>
        <w:ind w:left="-1276"/>
        <w:rPr>
          <w:b/>
          <w:noProof/>
          <w:sz w:val="17"/>
          <w:szCs w:val="17"/>
          <w:shd w:val="clear" w:color="auto" w:fill="FFFFFF"/>
        </w:rPr>
      </w:pPr>
      <w:bookmarkStart w:id="4" w:name="_heading=h.tyjcwt" w:colFirst="0" w:colLast="0"/>
      <w:bookmarkEnd w:id="4"/>
      <w:r w:rsidRPr="00EE44F0">
        <w:rPr>
          <w:b/>
          <w:noProof/>
          <w:sz w:val="17"/>
          <w:szCs w:val="17"/>
          <w:shd w:val="clear" w:color="auto" w:fill="FFFFFF"/>
        </w:rPr>
        <w:t>C</w:t>
      </w:r>
      <w:r w:rsidRPr="00EE44F0">
        <w:rPr>
          <w:b/>
          <w:noProof/>
          <w:sz w:val="17"/>
          <w:szCs w:val="17"/>
          <w:shd w:val="clear" w:color="auto" w:fill="FFFFFF"/>
        </w:rPr>
        <w:t xml:space="preserve">ost </w:t>
      </w:r>
      <w:r w:rsidRPr="00EE44F0">
        <w:rPr>
          <w:b/>
          <w:noProof/>
          <w:sz w:val="17"/>
          <w:szCs w:val="17"/>
          <w:shd w:val="clear" w:color="auto" w:fill="FFFFFF"/>
        </w:rPr>
        <w:t>B</w:t>
      </w:r>
      <w:r w:rsidRPr="00EE44F0">
        <w:rPr>
          <w:b/>
          <w:noProof/>
          <w:sz w:val="17"/>
          <w:szCs w:val="17"/>
          <w:shd w:val="clear" w:color="auto" w:fill="FFFFFF"/>
        </w:rPr>
        <w:t xml:space="preserve">orne by </w:t>
      </w:r>
      <w:r w:rsidRPr="00EE44F0">
        <w:rPr>
          <w:b/>
          <w:noProof/>
          <w:sz w:val="17"/>
          <w:szCs w:val="17"/>
          <w:shd w:val="clear" w:color="auto" w:fill="FFFFFF"/>
        </w:rPr>
        <w:t>R</w:t>
      </w:r>
      <w:r w:rsidRPr="00EE44F0">
        <w:rPr>
          <w:b/>
          <w:noProof/>
          <w:sz w:val="17"/>
          <w:szCs w:val="17"/>
          <w:shd w:val="clear" w:color="auto" w:fill="FFFFFF"/>
        </w:rPr>
        <w:t>espondents</w:t>
      </w:r>
    </w:p>
    <w:p w14:paraId="1B19AE7E" w14:textId="77777777" w:rsidR="00EE44F0" w:rsidRPr="00EE44F0" w:rsidRDefault="00EE44F0" w:rsidP="00EE44F0">
      <w:pPr>
        <w:spacing w:line="240" w:lineRule="auto"/>
        <w:ind w:left="-1276"/>
        <w:rPr>
          <w:bCs/>
          <w:noProof/>
          <w:sz w:val="17"/>
          <w:szCs w:val="17"/>
          <w:shd w:val="clear" w:color="auto" w:fill="FFFFFF"/>
        </w:rPr>
      </w:pPr>
      <w:r w:rsidRPr="00EE44F0">
        <w:rPr>
          <w:bCs/>
          <w:noProof/>
          <w:sz w:val="17"/>
          <w:szCs w:val="17"/>
          <w:shd w:val="clear" w:color="auto" w:fill="FFFFFF"/>
        </w:rPr>
        <w:t>Any and all costs and expenses incurred by interested parties in relation to the development, preparation and submission of an ROI document, including attending meetings and discussions and providing additional information if required, will be solely borne by the interested party.</w:t>
      </w:r>
    </w:p>
    <w:p w14:paraId="4347E9F8" w14:textId="032B3BE8" w:rsidR="00EE44F0" w:rsidRPr="00EE44F0" w:rsidRDefault="00EE44F0" w:rsidP="00EE44F0">
      <w:pPr>
        <w:spacing w:after="80" w:line="240" w:lineRule="auto"/>
        <w:ind w:left="-1276"/>
        <w:rPr>
          <w:b/>
          <w:noProof/>
          <w:sz w:val="17"/>
          <w:szCs w:val="17"/>
          <w:shd w:val="clear" w:color="auto" w:fill="FFFFFF"/>
        </w:rPr>
      </w:pPr>
      <w:r w:rsidRPr="00EE44F0">
        <w:rPr>
          <w:b/>
          <w:noProof/>
          <w:sz w:val="17"/>
          <w:szCs w:val="17"/>
          <w:shd w:val="clear" w:color="auto" w:fill="FFFFFF"/>
        </w:rPr>
        <w:t>A</w:t>
      </w:r>
      <w:r w:rsidRPr="00EE44F0">
        <w:rPr>
          <w:b/>
          <w:noProof/>
          <w:sz w:val="17"/>
          <w:szCs w:val="17"/>
          <w:shd w:val="clear" w:color="auto" w:fill="FFFFFF"/>
        </w:rPr>
        <w:t xml:space="preserve">bsence of </w:t>
      </w:r>
      <w:r w:rsidRPr="00EE44F0">
        <w:rPr>
          <w:b/>
          <w:noProof/>
          <w:sz w:val="17"/>
          <w:szCs w:val="17"/>
          <w:shd w:val="clear" w:color="auto" w:fill="FFFFFF"/>
        </w:rPr>
        <w:t>O</w:t>
      </w:r>
      <w:r w:rsidRPr="00EE44F0">
        <w:rPr>
          <w:b/>
          <w:noProof/>
          <w:sz w:val="17"/>
          <w:szCs w:val="17"/>
          <w:shd w:val="clear" w:color="auto" w:fill="FFFFFF"/>
        </w:rPr>
        <w:t>bligations</w:t>
      </w:r>
    </w:p>
    <w:p w14:paraId="38E7B2E6" w14:textId="77777777" w:rsidR="00EE44F0" w:rsidRPr="00EE44F0" w:rsidRDefault="00EE44F0" w:rsidP="00EE44F0">
      <w:pPr>
        <w:spacing w:after="80" w:line="240" w:lineRule="auto"/>
        <w:ind w:left="-1276"/>
        <w:rPr>
          <w:bCs/>
          <w:noProof/>
          <w:sz w:val="17"/>
          <w:szCs w:val="17"/>
          <w:shd w:val="clear" w:color="auto" w:fill="FFFFFF"/>
        </w:rPr>
      </w:pPr>
      <w:r w:rsidRPr="00EE44F0">
        <w:rPr>
          <w:bCs/>
          <w:noProof/>
          <w:sz w:val="17"/>
          <w:szCs w:val="17"/>
          <w:shd w:val="clear" w:color="auto" w:fill="FFFFFF"/>
        </w:rPr>
        <w:t xml:space="preserve">No legal or other obligation will arise between an Interested Party and the Council (including its advisors). This ROI document does not constitute an offer, and no legal or contractual obligation exists or will arise between any Respondent or any other person and the Council. The Council has no obligations or liabilities to any Interested Party or to any person submitting an ROI and will not be liable whether in contract, tort, under statute or otherwise for any costs, losses, expenses or damages incurred or suffered by a Respondent or another person arising out of, or in connection with, any use of or reliance on information contained in this document. </w:t>
      </w:r>
    </w:p>
    <w:p w14:paraId="2BC6F94C" w14:textId="77777777" w:rsidR="00EE44F0" w:rsidRPr="00EE44F0" w:rsidRDefault="00EE44F0" w:rsidP="00EE44F0">
      <w:pPr>
        <w:spacing w:after="80" w:line="240" w:lineRule="auto"/>
        <w:ind w:left="-1276"/>
        <w:rPr>
          <w:bCs/>
          <w:noProof/>
          <w:sz w:val="17"/>
          <w:szCs w:val="17"/>
          <w:shd w:val="clear" w:color="auto" w:fill="FFFFFF"/>
        </w:rPr>
      </w:pPr>
      <w:r w:rsidRPr="00EE44F0">
        <w:rPr>
          <w:bCs/>
          <w:noProof/>
          <w:sz w:val="17"/>
          <w:szCs w:val="17"/>
          <w:shd w:val="clear" w:color="auto" w:fill="FFFFFF"/>
        </w:rPr>
        <w:t xml:space="preserve">The review of information provided in ROIs will be the responsibility of the Council, who may share information with its advisers to shape future procurement processes. </w:t>
      </w:r>
    </w:p>
    <w:p w14:paraId="7B854961" w14:textId="6083E199" w:rsidR="00D77E22" w:rsidRPr="00782E1D" w:rsidRDefault="00D77E22" w:rsidP="00EE44F0">
      <w:pPr>
        <w:spacing w:after="80" w:line="240" w:lineRule="auto"/>
        <w:ind w:left="-1276"/>
        <w:rPr>
          <w:sz w:val="17"/>
          <w:szCs w:val="17"/>
        </w:rPr>
      </w:pPr>
    </w:p>
    <w:sectPr w:rsidR="00D77E22" w:rsidRPr="00782E1D" w:rsidSect="0076430E">
      <w:headerReference w:type="even" r:id="rId11"/>
      <w:headerReference w:type="default" r:id="rId12"/>
      <w:footerReference w:type="default" r:id="rId13"/>
      <w:headerReference w:type="first" r:id="rId14"/>
      <w:pgSz w:w="11906" w:h="16838" w:code="9"/>
      <w:pgMar w:top="2268" w:right="1558" w:bottom="2268" w:left="2268" w:header="709" w:footer="2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9F875" w14:textId="77777777" w:rsidR="00830706" w:rsidRDefault="00830706" w:rsidP="00830706">
      <w:pPr>
        <w:spacing w:after="0" w:line="240" w:lineRule="auto"/>
      </w:pPr>
      <w:r>
        <w:separator/>
      </w:r>
    </w:p>
  </w:endnote>
  <w:endnote w:type="continuationSeparator" w:id="0">
    <w:p w14:paraId="04225B22" w14:textId="77777777" w:rsidR="00830706" w:rsidRDefault="00830706" w:rsidP="00830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345DB" w14:textId="77777777" w:rsidR="00357F50" w:rsidRDefault="00357F50" w:rsidP="0076430E">
    <w:pPr>
      <w:pStyle w:val="Footer"/>
      <w:ind w:left="-1701"/>
      <w:rPr>
        <w:b/>
        <w:bCs/>
        <w:sz w:val="14"/>
        <w:szCs w:val="14"/>
      </w:rPr>
    </w:pPr>
    <w:r w:rsidRPr="00357F50">
      <w:rPr>
        <w:b/>
        <w:bCs/>
        <w:sz w:val="14"/>
        <w:szCs w:val="14"/>
      </w:rPr>
      <w:fldChar w:fldCharType="begin"/>
    </w:r>
    <w:r w:rsidRPr="00357F50">
      <w:rPr>
        <w:b/>
        <w:bCs/>
        <w:sz w:val="14"/>
        <w:szCs w:val="14"/>
      </w:rPr>
      <w:instrText>PAGE</w:instrText>
    </w:r>
    <w:r w:rsidRPr="00357F50">
      <w:rPr>
        <w:b/>
        <w:bCs/>
        <w:sz w:val="14"/>
        <w:szCs w:val="14"/>
      </w:rPr>
      <w:fldChar w:fldCharType="separate"/>
    </w:r>
    <w:r>
      <w:rPr>
        <w:b/>
        <w:bCs/>
        <w:sz w:val="14"/>
        <w:szCs w:val="14"/>
      </w:rPr>
      <w:t>2</w:t>
    </w:r>
    <w:r w:rsidRPr="00357F50">
      <w:rPr>
        <w:b/>
        <w:bCs/>
        <w:sz w:val="14"/>
        <w:szCs w:val="14"/>
      </w:rPr>
      <w:fldChar w:fldCharType="end"/>
    </w:r>
  </w:p>
  <w:p w14:paraId="5502A8FA" w14:textId="6862677F" w:rsidR="00357F50" w:rsidRPr="00357F50" w:rsidRDefault="00357F50" w:rsidP="0076430E">
    <w:pPr>
      <w:pStyle w:val="Footer"/>
      <w:ind w:left="-1701"/>
      <w:rPr>
        <w:b/>
        <w:bCs/>
        <w:sz w:val="14"/>
        <w:szCs w:val="14"/>
      </w:rPr>
    </w:pPr>
    <w:r w:rsidRPr="00357F50">
      <w:rPr>
        <w:b/>
        <w:bCs/>
        <w:sz w:val="14"/>
        <w:szCs w:val="14"/>
      </w:rPr>
      <w:t>Townsville City Council - Lansdown Eco-Industrial Precinct</w:t>
    </w:r>
  </w:p>
  <w:p w14:paraId="62194FAB" w14:textId="77777777" w:rsidR="00357F50" w:rsidRPr="00357F50" w:rsidRDefault="00357F50" w:rsidP="0076430E">
    <w:pPr>
      <w:pStyle w:val="Footer"/>
      <w:ind w:left="-1701"/>
      <w:rPr>
        <w:b/>
        <w:bCs/>
        <w:sz w:val="14"/>
        <w:szCs w:val="14"/>
      </w:rPr>
    </w:pPr>
    <w:r w:rsidRPr="00357F50">
      <w:rPr>
        <w:b/>
        <w:bCs/>
        <w:sz w:val="14"/>
        <w:szCs w:val="14"/>
      </w:rPr>
      <w:t>Registration of Interest – Future Land Releases</w:t>
    </w:r>
  </w:p>
  <w:p w14:paraId="18C93741" w14:textId="73D03A5B" w:rsidR="00830706" w:rsidRPr="00357F50" w:rsidRDefault="00830706" w:rsidP="00357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BC203" w14:textId="77777777" w:rsidR="00830706" w:rsidRDefault="00830706" w:rsidP="00830706">
      <w:pPr>
        <w:spacing w:after="0" w:line="240" w:lineRule="auto"/>
      </w:pPr>
      <w:r>
        <w:separator/>
      </w:r>
    </w:p>
  </w:footnote>
  <w:footnote w:type="continuationSeparator" w:id="0">
    <w:p w14:paraId="07CB2DB8" w14:textId="77777777" w:rsidR="00830706" w:rsidRDefault="00830706" w:rsidP="00830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FF0D5" w14:textId="2D6B8F38" w:rsidR="00FF5E53" w:rsidRDefault="00EE44F0">
    <w:pPr>
      <w:pStyle w:val="Header"/>
    </w:pPr>
    <w:r>
      <w:rPr>
        <w:noProof/>
      </w:rPr>
      <w:pict w14:anchorId="12621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456407" o:spid="_x0000_s14341" type="#_x0000_t75" style="position:absolute;margin-left:0;margin-top:0;width:595.2pt;height:841.9pt;z-index:-251645952;mso-position-horizontal:center;mso-position-horizontal-relative:margin;mso-position-vertical:center;mso-position-vertical-relative:margin" o:allowincell="f">
          <v:imagedata r:id="rId1" o:title="Lansdown-ProjectName-Template-portrait-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DD5DD" w14:textId="47914597" w:rsidR="00C95117" w:rsidRDefault="00EF229C">
    <w:pPr>
      <w:pStyle w:val="Header"/>
    </w:pPr>
    <w:r>
      <w:rPr>
        <w:noProof/>
      </w:rPr>
      <w:drawing>
        <wp:anchor distT="0" distB="0" distL="114300" distR="114300" simplePos="0" relativeHeight="251676672" behindDoc="1" locked="0" layoutInCell="1" allowOverlap="1" wp14:anchorId="2B278E8B" wp14:editId="74485A39">
          <wp:simplePos x="0" y="0"/>
          <wp:positionH relativeFrom="margin">
            <wp:posOffset>-1433830</wp:posOffset>
          </wp:positionH>
          <wp:positionV relativeFrom="margin">
            <wp:posOffset>-1433830</wp:posOffset>
          </wp:positionV>
          <wp:extent cx="7550778" cy="10678544"/>
          <wp:effectExtent l="0" t="0" r="0" b="8890"/>
          <wp:wrapNone/>
          <wp:docPr id="1761804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0716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0778" cy="1067854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DAE61" w14:textId="3F79FB34" w:rsidR="00FF5E53" w:rsidRDefault="00EE44F0">
    <w:pPr>
      <w:pStyle w:val="Header"/>
    </w:pPr>
    <w:r>
      <w:rPr>
        <w:noProof/>
      </w:rPr>
      <w:pict w14:anchorId="45A6D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456406" o:spid="_x0000_s14340" type="#_x0000_t75" style="position:absolute;margin-left:0;margin-top:0;width:595.2pt;height:841.9pt;z-index:-251646976;mso-position-horizontal:center;mso-position-horizontal-relative:margin;mso-position-vertical:center;mso-position-vertical-relative:margin" o:allowincell="f">
          <v:imagedata r:id="rId1" o:title="Lansdown-ProjectName-Template-portrait-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A0D08"/>
    <w:multiLevelType w:val="hybridMultilevel"/>
    <w:tmpl w:val="5F48B2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1EB67BC"/>
    <w:multiLevelType w:val="hybridMultilevel"/>
    <w:tmpl w:val="CD4A45B8"/>
    <w:lvl w:ilvl="0" w:tplc="0C090001">
      <w:start w:val="1"/>
      <w:numFmt w:val="bullet"/>
      <w:lvlText w:val=""/>
      <w:lvlJc w:val="left"/>
      <w:pPr>
        <w:ind w:left="-527" w:hanging="360"/>
      </w:pPr>
      <w:rPr>
        <w:rFonts w:ascii="Symbol" w:hAnsi="Symbol" w:hint="default"/>
      </w:rPr>
    </w:lvl>
    <w:lvl w:ilvl="1" w:tplc="0C090003" w:tentative="1">
      <w:start w:val="1"/>
      <w:numFmt w:val="bullet"/>
      <w:lvlText w:val="o"/>
      <w:lvlJc w:val="left"/>
      <w:pPr>
        <w:ind w:left="193" w:hanging="360"/>
      </w:pPr>
      <w:rPr>
        <w:rFonts w:ascii="Courier New" w:hAnsi="Courier New" w:cs="Courier New" w:hint="default"/>
      </w:rPr>
    </w:lvl>
    <w:lvl w:ilvl="2" w:tplc="0C090005" w:tentative="1">
      <w:start w:val="1"/>
      <w:numFmt w:val="bullet"/>
      <w:lvlText w:val=""/>
      <w:lvlJc w:val="left"/>
      <w:pPr>
        <w:ind w:left="913" w:hanging="360"/>
      </w:pPr>
      <w:rPr>
        <w:rFonts w:ascii="Wingdings" w:hAnsi="Wingdings" w:hint="default"/>
      </w:rPr>
    </w:lvl>
    <w:lvl w:ilvl="3" w:tplc="0C090001" w:tentative="1">
      <w:start w:val="1"/>
      <w:numFmt w:val="bullet"/>
      <w:lvlText w:val=""/>
      <w:lvlJc w:val="left"/>
      <w:pPr>
        <w:ind w:left="1633" w:hanging="360"/>
      </w:pPr>
      <w:rPr>
        <w:rFonts w:ascii="Symbol" w:hAnsi="Symbol" w:hint="default"/>
      </w:rPr>
    </w:lvl>
    <w:lvl w:ilvl="4" w:tplc="0C090003" w:tentative="1">
      <w:start w:val="1"/>
      <w:numFmt w:val="bullet"/>
      <w:lvlText w:val="o"/>
      <w:lvlJc w:val="left"/>
      <w:pPr>
        <w:ind w:left="2353" w:hanging="360"/>
      </w:pPr>
      <w:rPr>
        <w:rFonts w:ascii="Courier New" w:hAnsi="Courier New" w:cs="Courier New" w:hint="default"/>
      </w:rPr>
    </w:lvl>
    <w:lvl w:ilvl="5" w:tplc="0C090005" w:tentative="1">
      <w:start w:val="1"/>
      <w:numFmt w:val="bullet"/>
      <w:lvlText w:val=""/>
      <w:lvlJc w:val="left"/>
      <w:pPr>
        <w:ind w:left="3073" w:hanging="360"/>
      </w:pPr>
      <w:rPr>
        <w:rFonts w:ascii="Wingdings" w:hAnsi="Wingdings" w:hint="default"/>
      </w:rPr>
    </w:lvl>
    <w:lvl w:ilvl="6" w:tplc="0C090001" w:tentative="1">
      <w:start w:val="1"/>
      <w:numFmt w:val="bullet"/>
      <w:lvlText w:val=""/>
      <w:lvlJc w:val="left"/>
      <w:pPr>
        <w:ind w:left="3793" w:hanging="360"/>
      </w:pPr>
      <w:rPr>
        <w:rFonts w:ascii="Symbol" w:hAnsi="Symbol" w:hint="default"/>
      </w:rPr>
    </w:lvl>
    <w:lvl w:ilvl="7" w:tplc="0C090003" w:tentative="1">
      <w:start w:val="1"/>
      <w:numFmt w:val="bullet"/>
      <w:lvlText w:val="o"/>
      <w:lvlJc w:val="left"/>
      <w:pPr>
        <w:ind w:left="4513" w:hanging="360"/>
      </w:pPr>
      <w:rPr>
        <w:rFonts w:ascii="Courier New" w:hAnsi="Courier New" w:cs="Courier New" w:hint="default"/>
      </w:rPr>
    </w:lvl>
    <w:lvl w:ilvl="8" w:tplc="0C090005" w:tentative="1">
      <w:start w:val="1"/>
      <w:numFmt w:val="bullet"/>
      <w:lvlText w:val=""/>
      <w:lvlJc w:val="left"/>
      <w:pPr>
        <w:ind w:left="5233" w:hanging="360"/>
      </w:pPr>
      <w:rPr>
        <w:rFonts w:ascii="Wingdings" w:hAnsi="Wingdings" w:hint="default"/>
      </w:rPr>
    </w:lvl>
  </w:abstractNum>
  <w:abstractNum w:abstractNumId="2" w15:restartNumberingAfterBreak="0">
    <w:nsid w:val="26293003"/>
    <w:multiLevelType w:val="hybridMultilevel"/>
    <w:tmpl w:val="3482B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56E76F5"/>
    <w:multiLevelType w:val="multilevel"/>
    <w:tmpl w:val="C116EF3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680697845">
    <w:abstractNumId w:val="2"/>
  </w:num>
  <w:num w:numId="2" w16cid:durableId="307167630">
    <w:abstractNumId w:val="3"/>
  </w:num>
  <w:num w:numId="3" w16cid:durableId="476069205">
    <w:abstractNumId w:val="1"/>
  </w:num>
  <w:num w:numId="4" w16cid:durableId="396172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4342">
      <o:colormenu v:ext="edit" fillcolor="none" strokecolor="none"/>
    </o:shapedefaults>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06"/>
    <w:rsid w:val="00090D12"/>
    <w:rsid w:val="000B7436"/>
    <w:rsid w:val="001A6DED"/>
    <w:rsid w:val="001B7B82"/>
    <w:rsid w:val="00227768"/>
    <w:rsid w:val="002865A0"/>
    <w:rsid w:val="00302AE2"/>
    <w:rsid w:val="00347EE2"/>
    <w:rsid w:val="00357F50"/>
    <w:rsid w:val="00476D97"/>
    <w:rsid w:val="004C66A9"/>
    <w:rsid w:val="00535B0F"/>
    <w:rsid w:val="00536B5A"/>
    <w:rsid w:val="005628AB"/>
    <w:rsid w:val="005651D8"/>
    <w:rsid w:val="00640F48"/>
    <w:rsid w:val="00666175"/>
    <w:rsid w:val="0076430E"/>
    <w:rsid w:val="00782E1D"/>
    <w:rsid w:val="007D1CD6"/>
    <w:rsid w:val="007F5DAC"/>
    <w:rsid w:val="00830706"/>
    <w:rsid w:val="00854BD4"/>
    <w:rsid w:val="008718CD"/>
    <w:rsid w:val="00937767"/>
    <w:rsid w:val="009814E5"/>
    <w:rsid w:val="009D7F54"/>
    <w:rsid w:val="00A2234A"/>
    <w:rsid w:val="00A72867"/>
    <w:rsid w:val="00AD35CE"/>
    <w:rsid w:val="00BB6CC5"/>
    <w:rsid w:val="00BC6B66"/>
    <w:rsid w:val="00BD4BF6"/>
    <w:rsid w:val="00C95117"/>
    <w:rsid w:val="00CC7304"/>
    <w:rsid w:val="00D71FB2"/>
    <w:rsid w:val="00D77E22"/>
    <w:rsid w:val="00DB4069"/>
    <w:rsid w:val="00DE14F6"/>
    <w:rsid w:val="00E10F11"/>
    <w:rsid w:val="00EE44F0"/>
    <w:rsid w:val="00EF229C"/>
    <w:rsid w:val="00F27B00"/>
    <w:rsid w:val="00FF5E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42">
      <o:colormenu v:ext="edit" fillcolor="none" strokecolor="none"/>
    </o:shapedefaults>
    <o:shapelayout v:ext="edit">
      <o:idmap v:ext="edit" data="1"/>
    </o:shapelayout>
  </w:shapeDefaults>
  <w:decimalSymbol w:val="."/>
  <w:listSeparator w:val=","/>
  <w14:docId w14:val="4C5EDD54"/>
  <w15:chartTrackingRefBased/>
  <w15:docId w15:val="{4B4ED948-D76D-43A3-9E75-FDA1BC756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w:qFormat/>
    <w:rsid w:val="00BB6CC5"/>
    <w:rPr>
      <w:rFonts w:ascii="Century Gothic" w:hAnsi="Century Gothic"/>
    </w:rPr>
  </w:style>
  <w:style w:type="paragraph" w:styleId="Heading1">
    <w:name w:val="heading 1"/>
    <w:basedOn w:val="Normal"/>
    <w:next w:val="Normal"/>
    <w:link w:val="Heading1Char"/>
    <w:uiPriority w:val="9"/>
    <w:qFormat/>
    <w:rsid w:val="000B7436"/>
    <w:pPr>
      <w:keepNext/>
      <w:keepLines/>
      <w:spacing w:before="240" w:after="0"/>
      <w:outlineLvl w:val="0"/>
    </w:pPr>
    <w:rPr>
      <w:rFonts w:eastAsiaTheme="majorEastAsia" w:cstheme="majorBidi"/>
      <w:b/>
      <w:color w:val="008A56"/>
      <w:sz w:val="32"/>
      <w:szCs w:val="32"/>
    </w:rPr>
  </w:style>
  <w:style w:type="paragraph" w:styleId="Heading2">
    <w:name w:val="heading 2"/>
    <w:basedOn w:val="Normal"/>
    <w:next w:val="Normal"/>
    <w:link w:val="Heading2Char"/>
    <w:uiPriority w:val="9"/>
    <w:unhideWhenUsed/>
    <w:qFormat/>
    <w:rsid w:val="00476D97"/>
    <w:pPr>
      <w:keepNext/>
      <w:keepLines/>
      <w:spacing w:after="0"/>
      <w:outlineLvl w:val="1"/>
    </w:pPr>
    <w:rPr>
      <w:rFonts w:eastAsiaTheme="majorEastAsia" w:cstheme="majorBidi"/>
      <w:color w:val="008A56"/>
      <w:sz w:val="24"/>
      <w:szCs w:val="26"/>
    </w:rPr>
  </w:style>
  <w:style w:type="paragraph" w:styleId="Heading3">
    <w:name w:val="heading 3"/>
    <w:basedOn w:val="Normal"/>
    <w:next w:val="Normal"/>
    <w:link w:val="Heading3Char"/>
    <w:uiPriority w:val="9"/>
    <w:unhideWhenUsed/>
    <w:qFormat/>
    <w:rsid w:val="00BD4B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706"/>
    <w:rPr>
      <w:rFonts w:ascii="Century Gothic" w:hAnsi="Century Gothic"/>
    </w:rPr>
  </w:style>
  <w:style w:type="paragraph" w:styleId="Footer">
    <w:name w:val="footer"/>
    <w:basedOn w:val="Normal"/>
    <w:link w:val="FooterChar"/>
    <w:uiPriority w:val="99"/>
    <w:unhideWhenUsed/>
    <w:rsid w:val="00830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706"/>
    <w:rPr>
      <w:rFonts w:ascii="Century Gothic" w:hAnsi="Century Gothic"/>
    </w:rPr>
  </w:style>
  <w:style w:type="paragraph" w:styleId="NormalWeb">
    <w:name w:val="Normal (Web)"/>
    <w:basedOn w:val="Normal"/>
    <w:uiPriority w:val="99"/>
    <w:unhideWhenUsed/>
    <w:rsid w:val="000B743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0B7436"/>
    <w:rPr>
      <w:rFonts w:ascii="Century Gothic" w:eastAsiaTheme="majorEastAsia" w:hAnsi="Century Gothic" w:cstheme="majorBidi"/>
      <w:b/>
      <w:color w:val="008A56"/>
      <w:sz w:val="32"/>
      <w:szCs w:val="32"/>
    </w:rPr>
  </w:style>
  <w:style w:type="character" w:customStyle="1" w:styleId="Heading2Char">
    <w:name w:val="Heading 2 Char"/>
    <w:basedOn w:val="DefaultParagraphFont"/>
    <w:link w:val="Heading2"/>
    <w:uiPriority w:val="9"/>
    <w:rsid w:val="00476D97"/>
    <w:rPr>
      <w:rFonts w:ascii="Century Gothic" w:eastAsiaTheme="majorEastAsia" w:hAnsi="Century Gothic" w:cstheme="majorBidi"/>
      <w:color w:val="008A56"/>
      <w:sz w:val="24"/>
      <w:szCs w:val="26"/>
    </w:rPr>
  </w:style>
  <w:style w:type="paragraph" w:styleId="NoSpacing">
    <w:name w:val="No Spacing"/>
    <w:uiPriority w:val="1"/>
    <w:qFormat/>
    <w:rsid w:val="00BD4BF6"/>
    <w:pPr>
      <w:spacing w:after="0" w:line="240" w:lineRule="auto"/>
    </w:pPr>
    <w:rPr>
      <w:rFonts w:ascii="Century Gothic" w:hAnsi="Century Gothic"/>
    </w:rPr>
  </w:style>
  <w:style w:type="character" w:styleId="Strong">
    <w:name w:val="Strong"/>
    <w:basedOn w:val="DefaultParagraphFont"/>
    <w:uiPriority w:val="22"/>
    <w:qFormat/>
    <w:rsid w:val="00BD4BF6"/>
    <w:rPr>
      <w:b/>
      <w:bCs/>
    </w:rPr>
  </w:style>
  <w:style w:type="character" w:customStyle="1" w:styleId="Heading3Char">
    <w:name w:val="Heading 3 Char"/>
    <w:basedOn w:val="DefaultParagraphFont"/>
    <w:link w:val="Heading3"/>
    <w:uiPriority w:val="9"/>
    <w:rsid w:val="00BD4BF6"/>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AD3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AD35CE"/>
    <w:pPr>
      <w:spacing w:after="0" w:line="240" w:lineRule="auto"/>
    </w:pPr>
    <w:rPr>
      <w:noProof/>
      <w:sz w:val="20"/>
      <w:shd w:val="clear" w:color="auto" w:fill="FFFFFF"/>
    </w:rPr>
  </w:style>
  <w:style w:type="character" w:styleId="Hyperlink">
    <w:name w:val="Hyperlink"/>
    <w:basedOn w:val="DefaultParagraphFont"/>
    <w:uiPriority w:val="99"/>
    <w:unhideWhenUsed/>
    <w:rsid w:val="00AD35CE"/>
    <w:rPr>
      <w:color w:val="0563C1" w:themeColor="hyperlink"/>
      <w:u w:val="single"/>
    </w:rPr>
  </w:style>
  <w:style w:type="character" w:styleId="UnresolvedMention">
    <w:name w:val="Unresolved Mention"/>
    <w:basedOn w:val="DefaultParagraphFont"/>
    <w:uiPriority w:val="99"/>
    <w:semiHidden/>
    <w:unhideWhenUsed/>
    <w:rsid w:val="00AD35CE"/>
    <w:rPr>
      <w:color w:val="605E5C"/>
      <w:shd w:val="clear" w:color="auto" w:fill="E1DFDD"/>
    </w:rPr>
  </w:style>
  <w:style w:type="paragraph" w:styleId="ListParagraph">
    <w:name w:val="List Paragraph"/>
    <w:basedOn w:val="Normal"/>
    <w:uiPriority w:val="34"/>
    <w:qFormat/>
    <w:rsid w:val="00A223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0846937">
      <w:bodyDiv w:val="1"/>
      <w:marLeft w:val="0"/>
      <w:marRight w:val="0"/>
      <w:marTop w:val="0"/>
      <w:marBottom w:val="0"/>
      <w:divBdr>
        <w:top w:val="none" w:sz="0" w:space="0" w:color="auto"/>
        <w:left w:val="none" w:sz="0" w:space="0" w:color="auto"/>
        <w:bottom w:val="none" w:sz="0" w:space="0" w:color="auto"/>
        <w:right w:val="none" w:sz="0" w:space="0" w:color="auto"/>
      </w:divBdr>
    </w:div>
    <w:div w:id="120548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EIP@townsville.qld.gov.a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ara.grant@townsville.qld.gov.au" TargetMode="External"/><Relationship Id="rId4" Type="http://schemas.openxmlformats.org/officeDocument/2006/relationships/settings" Target="settings.xml"/><Relationship Id="rId9" Type="http://schemas.openxmlformats.org/officeDocument/2006/relationships/hyperlink" Target="http://www.townsville.qld.gov.au/lansdown"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0EDF1-B527-48CC-8F0B-1D4EB2B9C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Pages>
  <Words>1126</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Taylah Thompson McLeod</dc:creator>
  <cp:keywords/>
  <dc:description/>
  <cp:lastModifiedBy>Taylah Thompson McLeod</cp:lastModifiedBy>
  <cp:revision>17</cp:revision>
  <cp:lastPrinted>2025-07-08T02:02:00Z</cp:lastPrinted>
  <dcterms:created xsi:type="dcterms:W3CDTF">2025-05-27T04:11:00Z</dcterms:created>
  <dcterms:modified xsi:type="dcterms:W3CDTF">2025-07-08T02:13:00Z</dcterms:modified>
</cp:coreProperties>
</file>